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913468" w14:textId="77777777" w:rsidR="0025618D" w:rsidRDefault="004E25C2">
      <w:pPr>
        <w:tabs>
          <w:tab w:val="left" w:pos="6946"/>
        </w:tabs>
        <w:jc w:val="center"/>
        <w:rPr>
          <w:rFonts w:ascii="Arial" w:eastAsia="Arial" w:hAnsi="Arial" w:cs="Arial"/>
          <w:b/>
          <w:sz w:val="24"/>
          <w:szCs w:val="24"/>
        </w:rPr>
      </w:pPr>
      <w:r>
        <w:rPr>
          <w:rFonts w:ascii="Arial" w:eastAsia="Arial" w:hAnsi="Arial" w:cs="Arial"/>
          <w:b/>
          <w:sz w:val="24"/>
          <w:szCs w:val="24"/>
        </w:rPr>
        <w:t>EDITAL DE PREGÃO PRESENCIAL</w:t>
      </w:r>
    </w:p>
    <w:p w14:paraId="72943D70" w14:textId="77777777" w:rsidR="0025618D" w:rsidRDefault="0025618D">
      <w:pPr>
        <w:jc w:val="both"/>
        <w:rPr>
          <w:rFonts w:ascii="Arial" w:eastAsia="Arial" w:hAnsi="Arial" w:cs="Arial"/>
          <w:b/>
          <w:sz w:val="24"/>
          <w:szCs w:val="24"/>
        </w:rPr>
      </w:pPr>
    </w:p>
    <w:p w14:paraId="3C05F2B7" w14:textId="77777777" w:rsidR="0025618D" w:rsidRDefault="004E25C2">
      <w:pPr>
        <w:numPr>
          <w:ilvl w:val="0"/>
          <w:numId w:val="1"/>
        </w:numPr>
        <w:jc w:val="both"/>
        <w:rPr>
          <w:rFonts w:ascii="Arial" w:eastAsia="Arial" w:hAnsi="Arial" w:cs="Arial"/>
          <w:b/>
          <w:sz w:val="24"/>
          <w:szCs w:val="24"/>
        </w:rPr>
      </w:pPr>
      <w:r>
        <w:rPr>
          <w:rFonts w:ascii="Arial" w:eastAsia="Arial" w:hAnsi="Arial" w:cs="Arial"/>
          <w:b/>
          <w:sz w:val="24"/>
          <w:szCs w:val="24"/>
        </w:rPr>
        <w:t>Preâmbulo</w:t>
      </w:r>
    </w:p>
    <w:p w14:paraId="4B3D283A" w14:textId="77777777" w:rsidR="0025618D" w:rsidRDefault="0025618D">
      <w:pPr>
        <w:ind w:left="720"/>
        <w:jc w:val="both"/>
        <w:rPr>
          <w:rFonts w:ascii="Arial" w:eastAsia="Arial" w:hAnsi="Arial" w:cs="Arial"/>
          <w:b/>
          <w:sz w:val="24"/>
          <w:szCs w:val="24"/>
        </w:rPr>
      </w:pPr>
    </w:p>
    <w:tbl>
      <w:tblPr>
        <w:tblStyle w:val="a"/>
        <w:tblW w:w="84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95"/>
      </w:tblGrid>
      <w:tr w:rsidR="0025618D" w14:paraId="4E52183F" w14:textId="77777777">
        <w:tc>
          <w:tcPr>
            <w:tcW w:w="8495" w:type="dxa"/>
          </w:tcPr>
          <w:p w14:paraId="043D196F" w14:textId="77777777" w:rsidR="0025618D" w:rsidRDefault="0025618D">
            <w:pPr>
              <w:jc w:val="both"/>
              <w:rPr>
                <w:rFonts w:ascii="Arial" w:eastAsia="Arial" w:hAnsi="Arial" w:cs="Arial"/>
                <w:sz w:val="24"/>
                <w:szCs w:val="24"/>
              </w:rPr>
            </w:pPr>
          </w:p>
          <w:p w14:paraId="37055B11" w14:textId="3B9D227C" w:rsidR="0025618D" w:rsidRDefault="004E25C2">
            <w:pPr>
              <w:jc w:val="both"/>
              <w:rPr>
                <w:rFonts w:ascii="Arial" w:eastAsia="Arial" w:hAnsi="Arial" w:cs="Arial"/>
                <w:sz w:val="24"/>
                <w:szCs w:val="24"/>
              </w:rPr>
            </w:pPr>
            <w:r>
              <w:rPr>
                <w:rFonts w:ascii="Arial" w:eastAsia="Arial" w:hAnsi="Arial" w:cs="Arial"/>
                <w:sz w:val="24"/>
                <w:szCs w:val="24"/>
              </w:rPr>
              <w:t>1.1 Edital nº 0</w:t>
            </w:r>
            <w:r w:rsidR="004C5D7D">
              <w:rPr>
                <w:rFonts w:ascii="Arial" w:eastAsia="Arial" w:hAnsi="Arial" w:cs="Arial"/>
                <w:sz w:val="24"/>
                <w:szCs w:val="24"/>
              </w:rPr>
              <w:t>2</w:t>
            </w:r>
            <w:r>
              <w:rPr>
                <w:rFonts w:ascii="Arial" w:eastAsia="Arial" w:hAnsi="Arial" w:cs="Arial"/>
                <w:sz w:val="24"/>
                <w:szCs w:val="24"/>
              </w:rPr>
              <w:t xml:space="preserve">/2022 /Processo Administrativo: </w:t>
            </w:r>
            <w:r w:rsidR="004C5D7D">
              <w:rPr>
                <w:rFonts w:ascii="Arial" w:eastAsia="Arial" w:hAnsi="Arial" w:cs="Arial"/>
                <w:sz w:val="24"/>
                <w:szCs w:val="24"/>
              </w:rPr>
              <w:t>13</w:t>
            </w:r>
            <w:r>
              <w:rPr>
                <w:rFonts w:ascii="Arial" w:eastAsia="Arial" w:hAnsi="Arial" w:cs="Arial"/>
                <w:sz w:val="24"/>
                <w:szCs w:val="24"/>
              </w:rPr>
              <w:t>/2022</w:t>
            </w:r>
          </w:p>
          <w:p w14:paraId="6383674D" w14:textId="77777777" w:rsidR="0025618D" w:rsidRDefault="0025618D">
            <w:pPr>
              <w:jc w:val="both"/>
              <w:rPr>
                <w:rFonts w:ascii="Arial" w:eastAsia="Arial" w:hAnsi="Arial" w:cs="Arial"/>
                <w:sz w:val="24"/>
                <w:szCs w:val="24"/>
              </w:rPr>
            </w:pPr>
          </w:p>
          <w:p w14:paraId="431EE3CB" w14:textId="4C289800" w:rsidR="0025618D" w:rsidRDefault="004E25C2">
            <w:pPr>
              <w:jc w:val="both"/>
              <w:rPr>
                <w:rFonts w:ascii="Arial" w:eastAsia="Arial" w:hAnsi="Arial" w:cs="Arial"/>
                <w:sz w:val="24"/>
                <w:szCs w:val="24"/>
              </w:rPr>
            </w:pPr>
            <w:r>
              <w:rPr>
                <w:rFonts w:ascii="Arial" w:eastAsia="Arial" w:hAnsi="Arial" w:cs="Arial"/>
                <w:sz w:val="24"/>
                <w:szCs w:val="24"/>
              </w:rPr>
              <w:t>1.2 Modalidade: Pregão Presencial nº 0</w:t>
            </w:r>
            <w:r w:rsidR="004C5D7D">
              <w:rPr>
                <w:rFonts w:ascii="Arial" w:eastAsia="Arial" w:hAnsi="Arial" w:cs="Arial"/>
                <w:sz w:val="24"/>
                <w:szCs w:val="24"/>
              </w:rPr>
              <w:t>2</w:t>
            </w:r>
            <w:r>
              <w:rPr>
                <w:rFonts w:ascii="Arial" w:eastAsia="Arial" w:hAnsi="Arial" w:cs="Arial"/>
                <w:sz w:val="24"/>
                <w:szCs w:val="24"/>
              </w:rPr>
              <w:t>/2022</w:t>
            </w:r>
          </w:p>
          <w:p w14:paraId="1315AF07" w14:textId="77777777" w:rsidR="0025618D" w:rsidRDefault="0025618D">
            <w:pPr>
              <w:jc w:val="both"/>
              <w:rPr>
                <w:rFonts w:ascii="Arial" w:eastAsia="Arial" w:hAnsi="Arial" w:cs="Arial"/>
                <w:sz w:val="24"/>
                <w:szCs w:val="24"/>
              </w:rPr>
            </w:pPr>
          </w:p>
          <w:p w14:paraId="41E84F92" w14:textId="5ECA6084" w:rsidR="0025618D" w:rsidRDefault="004E25C2">
            <w:pPr>
              <w:jc w:val="both"/>
              <w:rPr>
                <w:rFonts w:ascii="Arial" w:eastAsia="Arial" w:hAnsi="Arial" w:cs="Arial"/>
                <w:sz w:val="24"/>
                <w:szCs w:val="24"/>
              </w:rPr>
            </w:pPr>
            <w:r>
              <w:rPr>
                <w:rFonts w:ascii="Arial" w:eastAsia="Arial" w:hAnsi="Arial" w:cs="Arial"/>
                <w:sz w:val="24"/>
                <w:szCs w:val="24"/>
              </w:rPr>
              <w:t>1.3 Tipo: Critério de julgamento de maior desconto sobre valor</w:t>
            </w:r>
            <w:r w:rsidR="00CC35E5">
              <w:rPr>
                <w:rFonts w:ascii="Arial" w:eastAsia="Arial" w:hAnsi="Arial" w:cs="Arial"/>
                <w:sz w:val="24"/>
                <w:szCs w:val="24"/>
              </w:rPr>
              <w:t xml:space="preserve"> de bomba por litro de combustível,</w:t>
            </w:r>
            <w:r>
              <w:rPr>
                <w:rFonts w:ascii="Arial" w:eastAsia="Arial" w:hAnsi="Arial" w:cs="Arial"/>
                <w:sz w:val="24"/>
                <w:szCs w:val="24"/>
              </w:rPr>
              <w:t xml:space="preserve"> de acordo com as especificações e demais disposições do Anexo I deste edital.</w:t>
            </w:r>
          </w:p>
          <w:p w14:paraId="08417E71" w14:textId="77777777" w:rsidR="0025618D" w:rsidRDefault="0025618D">
            <w:pPr>
              <w:jc w:val="both"/>
              <w:rPr>
                <w:rFonts w:ascii="Arial" w:eastAsia="Arial" w:hAnsi="Arial" w:cs="Arial"/>
                <w:sz w:val="24"/>
                <w:szCs w:val="24"/>
              </w:rPr>
            </w:pPr>
          </w:p>
          <w:p w14:paraId="539C65D4" w14:textId="77777777" w:rsidR="0025618D" w:rsidRDefault="004E25C2">
            <w:pPr>
              <w:jc w:val="both"/>
              <w:rPr>
                <w:rFonts w:ascii="Arial" w:eastAsia="Arial" w:hAnsi="Arial" w:cs="Arial"/>
                <w:sz w:val="24"/>
                <w:szCs w:val="24"/>
              </w:rPr>
            </w:pPr>
            <w:r>
              <w:rPr>
                <w:rFonts w:ascii="Arial" w:eastAsia="Arial" w:hAnsi="Arial" w:cs="Arial"/>
                <w:sz w:val="24"/>
                <w:szCs w:val="24"/>
              </w:rPr>
              <w:t>1.4 Lei Regulamentadora: Lei Federal nº 10.520/2002, com aplicação subsidiária da Lei federal nº 8.666/93 e Lei Municipal nº 4.182/2011.</w:t>
            </w:r>
          </w:p>
          <w:p w14:paraId="31FB595F" w14:textId="77777777" w:rsidR="0025618D" w:rsidRDefault="0025618D">
            <w:pPr>
              <w:jc w:val="both"/>
              <w:rPr>
                <w:rFonts w:ascii="Arial" w:eastAsia="Arial" w:hAnsi="Arial" w:cs="Arial"/>
                <w:sz w:val="24"/>
                <w:szCs w:val="24"/>
              </w:rPr>
            </w:pPr>
          </w:p>
          <w:p w14:paraId="12A065CF" w14:textId="0D37AF8C" w:rsidR="0025618D" w:rsidRDefault="004E25C2">
            <w:pPr>
              <w:rPr>
                <w:rFonts w:ascii="Arial" w:eastAsia="Arial" w:hAnsi="Arial" w:cs="Arial"/>
                <w:b/>
                <w:sz w:val="24"/>
                <w:szCs w:val="24"/>
              </w:rPr>
            </w:pPr>
            <w:r>
              <w:rPr>
                <w:rFonts w:ascii="Arial" w:eastAsia="Arial" w:hAnsi="Arial" w:cs="Arial"/>
                <w:sz w:val="24"/>
                <w:szCs w:val="24"/>
              </w:rPr>
              <w:t xml:space="preserve">1.5 Data da Realização: </w:t>
            </w:r>
            <w:r w:rsidR="0017537E">
              <w:rPr>
                <w:rFonts w:ascii="Arial" w:eastAsia="Arial" w:hAnsi="Arial" w:cs="Arial"/>
                <w:sz w:val="24"/>
                <w:szCs w:val="24"/>
              </w:rPr>
              <w:t>14/04/2022</w:t>
            </w:r>
            <w:r>
              <w:rPr>
                <w:rFonts w:ascii="Arial" w:eastAsia="Arial" w:hAnsi="Arial" w:cs="Arial"/>
                <w:sz w:val="24"/>
                <w:szCs w:val="24"/>
              </w:rPr>
              <w:t xml:space="preserve"> a partir das </w:t>
            </w:r>
            <w:r w:rsidR="0017537E">
              <w:rPr>
                <w:rFonts w:ascii="Arial" w:eastAsia="Arial" w:hAnsi="Arial" w:cs="Arial"/>
                <w:sz w:val="24"/>
                <w:szCs w:val="24"/>
              </w:rPr>
              <w:t>9</w:t>
            </w:r>
            <w:r>
              <w:rPr>
                <w:rFonts w:ascii="Arial" w:eastAsia="Arial" w:hAnsi="Arial" w:cs="Arial"/>
                <w:sz w:val="24"/>
                <w:szCs w:val="24"/>
              </w:rPr>
              <w:t xml:space="preserve"> horas. </w:t>
            </w:r>
          </w:p>
          <w:p w14:paraId="2E6E76F0" w14:textId="77777777" w:rsidR="0025618D" w:rsidRDefault="0025618D">
            <w:pPr>
              <w:rPr>
                <w:rFonts w:ascii="Arial" w:eastAsia="Arial" w:hAnsi="Arial" w:cs="Arial"/>
                <w:color w:val="FF0000"/>
                <w:sz w:val="24"/>
                <w:szCs w:val="24"/>
              </w:rPr>
            </w:pPr>
          </w:p>
          <w:p w14:paraId="5ED5ACA1" w14:textId="77777777" w:rsidR="0025618D" w:rsidRDefault="004E25C2">
            <w:pPr>
              <w:jc w:val="both"/>
              <w:rPr>
                <w:rFonts w:ascii="Arial" w:eastAsia="Arial" w:hAnsi="Arial" w:cs="Arial"/>
                <w:sz w:val="24"/>
                <w:szCs w:val="24"/>
              </w:rPr>
            </w:pPr>
            <w:r>
              <w:rPr>
                <w:rFonts w:ascii="Arial" w:eastAsia="Arial" w:hAnsi="Arial" w:cs="Arial"/>
                <w:sz w:val="24"/>
                <w:szCs w:val="24"/>
              </w:rPr>
              <w:t>1.6 Local: Câmara Municipal de Mococa – Praça Marechal Deodoro nº 26, Centro, Mococa/SP.</w:t>
            </w:r>
          </w:p>
          <w:p w14:paraId="464C755A" w14:textId="77777777" w:rsidR="0025618D" w:rsidRDefault="0025618D">
            <w:pPr>
              <w:jc w:val="both"/>
              <w:rPr>
                <w:rFonts w:ascii="Arial" w:eastAsia="Arial" w:hAnsi="Arial" w:cs="Arial"/>
                <w:sz w:val="24"/>
                <w:szCs w:val="24"/>
              </w:rPr>
            </w:pPr>
          </w:p>
          <w:p w14:paraId="7E3EE7DD" w14:textId="77777777" w:rsidR="0025618D" w:rsidRDefault="004E25C2">
            <w:pPr>
              <w:jc w:val="both"/>
              <w:rPr>
                <w:rFonts w:ascii="Arial" w:eastAsia="Arial" w:hAnsi="Arial" w:cs="Arial"/>
                <w:sz w:val="24"/>
                <w:szCs w:val="24"/>
              </w:rPr>
            </w:pPr>
            <w:r>
              <w:rPr>
                <w:rFonts w:ascii="Arial" w:eastAsia="Arial" w:hAnsi="Arial" w:cs="Arial"/>
                <w:sz w:val="24"/>
                <w:szCs w:val="24"/>
              </w:rPr>
              <w:t>1.7 Objeto: Fornecimento de combustível para a Câmara Municipal de Mococa, pelo prazo de 12 (doze) meses, parceladamente e conforme a necessidade, totalizando no máximo 8.000 (oito mil) litros de gasolina.</w:t>
            </w:r>
          </w:p>
        </w:tc>
      </w:tr>
    </w:tbl>
    <w:p w14:paraId="3E79189B" w14:textId="77777777" w:rsidR="0025618D" w:rsidRDefault="0025618D">
      <w:pPr>
        <w:jc w:val="both"/>
        <w:rPr>
          <w:rFonts w:ascii="Arial" w:eastAsia="Arial" w:hAnsi="Arial" w:cs="Arial"/>
          <w:sz w:val="24"/>
          <w:szCs w:val="24"/>
        </w:rPr>
      </w:pPr>
    </w:p>
    <w:p w14:paraId="46B1C57B" w14:textId="77777777" w:rsidR="0025618D" w:rsidRDefault="0025618D">
      <w:pPr>
        <w:jc w:val="both"/>
        <w:rPr>
          <w:rFonts w:ascii="Arial" w:eastAsia="Arial" w:hAnsi="Arial" w:cs="Arial"/>
          <w:sz w:val="24"/>
          <w:szCs w:val="24"/>
        </w:rPr>
      </w:pPr>
    </w:p>
    <w:p w14:paraId="2CF1CAFD" w14:textId="18B55F39" w:rsidR="0025618D" w:rsidRDefault="004E25C2">
      <w:pPr>
        <w:jc w:val="both"/>
        <w:rPr>
          <w:rFonts w:ascii="Arial" w:eastAsia="Arial" w:hAnsi="Arial" w:cs="Arial"/>
          <w:sz w:val="24"/>
          <w:szCs w:val="24"/>
        </w:rPr>
      </w:pPr>
      <w:r>
        <w:rPr>
          <w:rFonts w:ascii="Arial" w:eastAsia="Arial" w:hAnsi="Arial" w:cs="Arial"/>
          <w:sz w:val="24"/>
          <w:szCs w:val="24"/>
        </w:rPr>
        <w:t xml:space="preserve">A Senhora Elisângela Mazini Maziero Breganoli, Presidente da Câmara Municipal de Mococa, no uso de suas atribuições regimentais, torna público que se acha aberta, nesta unidade, licitação na modalidade PREGÃO PRESENCIAL, do tipo MAIOR DESCONTO </w:t>
      </w:r>
      <w:r w:rsidR="005B2506" w:rsidRPr="005B2506">
        <w:rPr>
          <w:rFonts w:ascii="Arial" w:eastAsia="Arial" w:hAnsi="Arial" w:cs="Arial"/>
          <w:sz w:val="24"/>
          <w:szCs w:val="24"/>
        </w:rPr>
        <w:t>SOBRE VALOR DE BOMBA POR LITRO DE COMBUSTÍVEL</w:t>
      </w:r>
      <w:r w:rsidR="005B2506">
        <w:rPr>
          <w:rFonts w:ascii="Arial" w:eastAsia="Arial" w:hAnsi="Arial" w:cs="Arial"/>
          <w:sz w:val="24"/>
          <w:szCs w:val="24"/>
        </w:rPr>
        <w:t xml:space="preserve"> </w:t>
      </w:r>
      <w:r>
        <w:rPr>
          <w:rFonts w:ascii="Arial" w:eastAsia="Arial" w:hAnsi="Arial" w:cs="Arial"/>
          <w:sz w:val="24"/>
          <w:szCs w:val="24"/>
        </w:rPr>
        <w:t xml:space="preserve">- Processo nº </w:t>
      </w:r>
      <w:r w:rsidR="001607AD">
        <w:rPr>
          <w:rFonts w:ascii="Arial" w:eastAsia="Arial" w:hAnsi="Arial" w:cs="Arial"/>
          <w:sz w:val="24"/>
          <w:szCs w:val="24"/>
        </w:rPr>
        <w:t>13</w:t>
      </w:r>
      <w:r>
        <w:rPr>
          <w:rFonts w:ascii="Arial" w:eastAsia="Arial" w:hAnsi="Arial" w:cs="Arial"/>
          <w:sz w:val="24"/>
          <w:szCs w:val="24"/>
        </w:rPr>
        <w:t>/2022, objetivando o fornecimento de combustível para a Câmara Municipal de Mococa, pelo prazo de 12 (doze) meses, podendo ser prorrogados de acordo com o interesse público da Administração, conforme art. 57, II, da Lei Federal nº 8.666, de 21 de junho de 1993, com fornecimento de forma parcelada, conforme a necessidade totalizando no máximo 8.000 (oito mil) litros de gasolina comum, que será regida pela Lei federal nº 10.520, de 17 de julho de 2002, aplicando-se subsidiariamente, no que couberem, as disposições da Lei Federal nº 8.666/1993 e alterações posteriores, além de demais normas regulamentares aplicáveis à espécie.</w:t>
      </w:r>
    </w:p>
    <w:p w14:paraId="53051471" w14:textId="77777777" w:rsidR="0025618D" w:rsidRDefault="0025618D">
      <w:pPr>
        <w:jc w:val="both"/>
        <w:rPr>
          <w:rFonts w:ascii="Arial" w:eastAsia="Arial" w:hAnsi="Arial" w:cs="Arial"/>
          <w:sz w:val="24"/>
          <w:szCs w:val="24"/>
        </w:rPr>
      </w:pPr>
    </w:p>
    <w:p w14:paraId="04EE064D" w14:textId="77777777" w:rsidR="0025618D" w:rsidRDefault="004E25C2">
      <w:pPr>
        <w:jc w:val="both"/>
        <w:rPr>
          <w:rFonts w:ascii="Arial" w:eastAsia="Arial" w:hAnsi="Arial" w:cs="Arial"/>
          <w:sz w:val="24"/>
          <w:szCs w:val="24"/>
        </w:rPr>
      </w:pPr>
      <w:r>
        <w:rPr>
          <w:rFonts w:ascii="Arial" w:eastAsia="Arial" w:hAnsi="Arial" w:cs="Arial"/>
          <w:sz w:val="24"/>
          <w:szCs w:val="24"/>
        </w:rPr>
        <w:t xml:space="preserve">As propostas deverão obedecer às especificações deste Edital e seus Anexos. Os envelopes contendo a proposta e os documentos de habilitação serão recebidos no endereço acima mencionado, na sessão pública de processamento </w:t>
      </w:r>
      <w:r>
        <w:rPr>
          <w:rFonts w:ascii="Arial" w:eastAsia="Arial" w:hAnsi="Arial" w:cs="Arial"/>
          <w:sz w:val="24"/>
          <w:szCs w:val="24"/>
        </w:rPr>
        <w:lastRenderedPageBreak/>
        <w:t>do Pregão, após o credenciamento dos interessados que se apresentarem para participar do certame.</w:t>
      </w:r>
    </w:p>
    <w:p w14:paraId="3A7463E2" w14:textId="77777777" w:rsidR="0025618D" w:rsidRDefault="0025618D">
      <w:pPr>
        <w:jc w:val="both"/>
        <w:rPr>
          <w:rFonts w:ascii="Arial" w:eastAsia="Arial" w:hAnsi="Arial" w:cs="Arial"/>
          <w:sz w:val="24"/>
          <w:szCs w:val="24"/>
        </w:rPr>
      </w:pPr>
    </w:p>
    <w:p w14:paraId="1E289983" w14:textId="68A4C2E0" w:rsidR="0025618D" w:rsidRDefault="004E25C2">
      <w:pPr>
        <w:jc w:val="both"/>
        <w:rPr>
          <w:rFonts w:ascii="Arial" w:eastAsia="Arial" w:hAnsi="Arial" w:cs="Arial"/>
          <w:sz w:val="24"/>
          <w:szCs w:val="24"/>
        </w:rPr>
      </w:pPr>
      <w:r>
        <w:rPr>
          <w:rFonts w:ascii="Arial" w:eastAsia="Arial" w:hAnsi="Arial" w:cs="Arial"/>
          <w:sz w:val="24"/>
          <w:szCs w:val="24"/>
        </w:rPr>
        <w:t xml:space="preserve">A sessão de processamento do Pregão será realizada na Câmara Municipal de Mococa, sita na Praça Marechal Deodoro nº 26, Centro, iniciando-se no dia </w:t>
      </w:r>
      <w:r w:rsidR="00A67921">
        <w:rPr>
          <w:rFonts w:ascii="Arial" w:eastAsia="Arial" w:hAnsi="Arial" w:cs="Arial"/>
          <w:sz w:val="24"/>
          <w:szCs w:val="24"/>
        </w:rPr>
        <w:t>14</w:t>
      </w:r>
      <w:r>
        <w:rPr>
          <w:rFonts w:ascii="Arial" w:eastAsia="Arial" w:hAnsi="Arial" w:cs="Arial"/>
          <w:sz w:val="24"/>
          <w:szCs w:val="24"/>
        </w:rPr>
        <w:t xml:space="preserve"> de </w:t>
      </w:r>
      <w:r w:rsidR="00A67921">
        <w:rPr>
          <w:rFonts w:ascii="Arial" w:eastAsia="Arial" w:hAnsi="Arial" w:cs="Arial"/>
          <w:sz w:val="24"/>
          <w:szCs w:val="24"/>
        </w:rPr>
        <w:t>abril</w:t>
      </w:r>
      <w:r>
        <w:rPr>
          <w:rFonts w:ascii="Arial" w:eastAsia="Arial" w:hAnsi="Arial" w:cs="Arial"/>
          <w:sz w:val="24"/>
          <w:szCs w:val="24"/>
        </w:rPr>
        <w:t xml:space="preserve"> de 2022, às </w:t>
      </w:r>
      <w:r w:rsidR="00A67921">
        <w:rPr>
          <w:rFonts w:ascii="Arial" w:eastAsia="Arial" w:hAnsi="Arial" w:cs="Arial"/>
          <w:sz w:val="24"/>
          <w:szCs w:val="24"/>
        </w:rPr>
        <w:t>9</w:t>
      </w:r>
      <w:r>
        <w:rPr>
          <w:rFonts w:ascii="Arial" w:eastAsia="Arial" w:hAnsi="Arial" w:cs="Arial"/>
          <w:sz w:val="24"/>
          <w:szCs w:val="24"/>
        </w:rPr>
        <w:t xml:space="preserve"> horas e será conduzida pelo Pregoeiro com o auxílio da Equipe de Apoio, designados nos autos do processo em epígrafe.</w:t>
      </w:r>
    </w:p>
    <w:p w14:paraId="16960A36" w14:textId="77777777" w:rsidR="0025618D" w:rsidRDefault="0025618D">
      <w:pPr>
        <w:jc w:val="both"/>
        <w:rPr>
          <w:rFonts w:ascii="Arial" w:eastAsia="Arial" w:hAnsi="Arial" w:cs="Arial"/>
          <w:sz w:val="24"/>
          <w:szCs w:val="24"/>
        </w:rPr>
      </w:pPr>
    </w:p>
    <w:p w14:paraId="1512885F" w14:textId="5CEE418E" w:rsidR="0025618D" w:rsidRDefault="004E25C2">
      <w:pPr>
        <w:jc w:val="both"/>
        <w:rPr>
          <w:rFonts w:ascii="Arial" w:eastAsia="Arial" w:hAnsi="Arial" w:cs="Arial"/>
          <w:sz w:val="24"/>
          <w:szCs w:val="24"/>
        </w:rPr>
      </w:pPr>
      <w:r>
        <w:rPr>
          <w:rFonts w:ascii="Arial" w:eastAsia="Arial" w:hAnsi="Arial" w:cs="Arial"/>
          <w:b/>
          <w:sz w:val="24"/>
          <w:szCs w:val="24"/>
        </w:rPr>
        <w:t>CREDENCIAMENTO:</w:t>
      </w:r>
      <w:r>
        <w:rPr>
          <w:rFonts w:ascii="Arial" w:eastAsia="Arial" w:hAnsi="Arial" w:cs="Arial"/>
          <w:sz w:val="24"/>
          <w:szCs w:val="24"/>
        </w:rPr>
        <w:t xml:space="preserve"> às </w:t>
      </w:r>
      <w:r w:rsidR="00A67921">
        <w:rPr>
          <w:rFonts w:ascii="Arial" w:eastAsia="Arial" w:hAnsi="Arial" w:cs="Arial"/>
          <w:sz w:val="24"/>
          <w:szCs w:val="24"/>
        </w:rPr>
        <w:t>9</w:t>
      </w:r>
      <w:r>
        <w:rPr>
          <w:rFonts w:ascii="Arial" w:eastAsia="Arial" w:hAnsi="Arial" w:cs="Arial"/>
          <w:sz w:val="24"/>
          <w:szCs w:val="24"/>
        </w:rPr>
        <w:t xml:space="preserve">h00min do dia </w:t>
      </w:r>
      <w:r w:rsidR="00A67921">
        <w:rPr>
          <w:rFonts w:ascii="Arial" w:eastAsia="Arial" w:hAnsi="Arial" w:cs="Arial"/>
          <w:sz w:val="24"/>
          <w:szCs w:val="24"/>
        </w:rPr>
        <w:t>14</w:t>
      </w:r>
      <w:r>
        <w:rPr>
          <w:rFonts w:ascii="Arial" w:eastAsia="Arial" w:hAnsi="Arial" w:cs="Arial"/>
          <w:sz w:val="24"/>
          <w:szCs w:val="24"/>
        </w:rPr>
        <w:t xml:space="preserve"> de </w:t>
      </w:r>
      <w:r w:rsidR="00A67921">
        <w:rPr>
          <w:rFonts w:ascii="Arial" w:eastAsia="Arial" w:hAnsi="Arial" w:cs="Arial"/>
          <w:sz w:val="24"/>
          <w:szCs w:val="24"/>
        </w:rPr>
        <w:t>abril</w:t>
      </w:r>
      <w:r>
        <w:rPr>
          <w:rFonts w:ascii="Arial" w:eastAsia="Arial" w:hAnsi="Arial" w:cs="Arial"/>
          <w:sz w:val="24"/>
          <w:szCs w:val="24"/>
        </w:rPr>
        <w:t xml:space="preserve"> de 2022.</w:t>
      </w:r>
      <w:r>
        <w:rPr>
          <w:rFonts w:ascii="Arial" w:eastAsia="Arial" w:hAnsi="Arial" w:cs="Arial"/>
          <w:sz w:val="24"/>
          <w:szCs w:val="24"/>
        </w:rPr>
        <w:br/>
      </w:r>
      <w:r>
        <w:rPr>
          <w:rFonts w:ascii="Arial" w:eastAsia="Arial" w:hAnsi="Arial" w:cs="Arial"/>
          <w:b/>
          <w:sz w:val="24"/>
          <w:szCs w:val="24"/>
        </w:rPr>
        <w:t>INÍCIO DA SESSÃO PÚBLICA:</w:t>
      </w:r>
      <w:r>
        <w:rPr>
          <w:rFonts w:ascii="Arial" w:eastAsia="Arial" w:hAnsi="Arial" w:cs="Arial"/>
          <w:sz w:val="24"/>
          <w:szCs w:val="24"/>
        </w:rPr>
        <w:t xml:space="preserve"> </w:t>
      </w:r>
      <w:r w:rsidR="00A67921">
        <w:rPr>
          <w:rFonts w:ascii="Arial" w:eastAsia="Arial" w:hAnsi="Arial" w:cs="Arial"/>
          <w:sz w:val="24"/>
          <w:szCs w:val="24"/>
        </w:rPr>
        <w:t>9</w:t>
      </w:r>
      <w:r>
        <w:rPr>
          <w:rFonts w:ascii="Arial" w:eastAsia="Arial" w:hAnsi="Arial" w:cs="Arial"/>
          <w:sz w:val="24"/>
          <w:szCs w:val="24"/>
        </w:rPr>
        <w:t xml:space="preserve">h15min do dia </w:t>
      </w:r>
      <w:r w:rsidR="00A67921">
        <w:rPr>
          <w:rFonts w:ascii="Arial" w:eastAsia="Arial" w:hAnsi="Arial" w:cs="Arial"/>
          <w:sz w:val="24"/>
          <w:szCs w:val="24"/>
        </w:rPr>
        <w:t xml:space="preserve">14 de abril </w:t>
      </w:r>
      <w:r>
        <w:rPr>
          <w:rFonts w:ascii="Arial" w:eastAsia="Arial" w:hAnsi="Arial" w:cs="Arial"/>
          <w:sz w:val="24"/>
          <w:szCs w:val="24"/>
        </w:rPr>
        <w:t>de 2022.</w:t>
      </w:r>
    </w:p>
    <w:p w14:paraId="03065452" w14:textId="77777777" w:rsidR="0025618D" w:rsidRDefault="0025618D">
      <w:pPr>
        <w:jc w:val="both"/>
        <w:rPr>
          <w:rFonts w:ascii="Arial" w:eastAsia="Arial" w:hAnsi="Arial" w:cs="Arial"/>
          <w:b/>
          <w:sz w:val="24"/>
          <w:szCs w:val="24"/>
        </w:rPr>
      </w:pPr>
    </w:p>
    <w:p w14:paraId="24DD7CEC" w14:textId="77777777" w:rsidR="0025618D" w:rsidRDefault="0025618D">
      <w:pPr>
        <w:jc w:val="both"/>
        <w:rPr>
          <w:rFonts w:ascii="Arial" w:eastAsia="Arial" w:hAnsi="Arial" w:cs="Arial"/>
          <w:b/>
          <w:sz w:val="24"/>
          <w:szCs w:val="24"/>
        </w:rPr>
      </w:pPr>
    </w:p>
    <w:p w14:paraId="600E26E0" w14:textId="77777777" w:rsidR="0025618D" w:rsidRDefault="004E25C2">
      <w:pPr>
        <w:jc w:val="both"/>
        <w:rPr>
          <w:rFonts w:ascii="Arial" w:eastAsia="Arial" w:hAnsi="Arial" w:cs="Arial"/>
          <w:b/>
          <w:sz w:val="24"/>
          <w:szCs w:val="24"/>
        </w:rPr>
      </w:pPr>
      <w:r>
        <w:rPr>
          <w:rFonts w:ascii="Arial" w:eastAsia="Arial" w:hAnsi="Arial" w:cs="Arial"/>
          <w:b/>
          <w:sz w:val="24"/>
          <w:szCs w:val="24"/>
        </w:rPr>
        <w:t xml:space="preserve">I - DO OBJETO </w:t>
      </w:r>
    </w:p>
    <w:p w14:paraId="19F6589D" w14:textId="77777777" w:rsidR="0025618D" w:rsidRDefault="0025618D">
      <w:pPr>
        <w:jc w:val="both"/>
        <w:rPr>
          <w:rFonts w:ascii="Arial" w:eastAsia="Arial" w:hAnsi="Arial" w:cs="Arial"/>
          <w:b/>
          <w:sz w:val="24"/>
          <w:szCs w:val="24"/>
        </w:rPr>
      </w:pPr>
    </w:p>
    <w:p w14:paraId="1AB22E78" w14:textId="543E6A10" w:rsidR="0025618D" w:rsidRDefault="004E25C2">
      <w:pPr>
        <w:jc w:val="both"/>
        <w:rPr>
          <w:rFonts w:ascii="Arial" w:eastAsia="Arial" w:hAnsi="Arial" w:cs="Arial"/>
          <w:b/>
          <w:sz w:val="24"/>
          <w:szCs w:val="24"/>
        </w:rPr>
      </w:pPr>
      <w:r>
        <w:rPr>
          <w:rFonts w:ascii="Arial" w:eastAsia="Arial" w:hAnsi="Arial" w:cs="Arial"/>
          <w:sz w:val="24"/>
          <w:szCs w:val="24"/>
        </w:rPr>
        <w:t xml:space="preserve">O objeto do presente Pregão Presencial é a contratação de empresa especializada para fornecimento parcelado e contínuo de combustível, do tipo gasolina comum, para abastecimento do veículo oficial da Câmara Municipal de Mococa, conforme especificações detalhadas no Termo de Referência, constante no Anexo I deste Edital. Critério de Julgamento: </w:t>
      </w:r>
      <w:r w:rsidR="00A67921" w:rsidRPr="00A67921">
        <w:rPr>
          <w:rFonts w:ascii="Arial" w:eastAsia="Arial" w:hAnsi="Arial" w:cs="Arial"/>
          <w:b/>
          <w:sz w:val="24"/>
          <w:szCs w:val="24"/>
        </w:rPr>
        <w:t>MAIOR DESCONTO SOBRE O VALOR PRATICADO EM BOMBA.</w:t>
      </w:r>
    </w:p>
    <w:p w14:paraId="40AD643F" w14:textId="77777777" w:rsidR="0025618D" w:rsidRDefault="0025618D">
      <w:pPr>
        <w:jc w:val="both"/>
        <w:rPr>
          <w:rFonts w:ascii="Arial" w:eastAsia="Arial" w:hAnsi="Arial" w:cs="Arial"/>
          <w:b/>
          <w:sz w:val="24"/>
          <w:szCs w:val="24"/>
        </w:rPr>
      </w:pPr>
    </w:p>
    <w:p w14:paraId="56EB96A2" w14:textId="77777777" w:rsidR="0025618D" w:rsidRDefault="0025618D">
      <w:pPr>
        <w:jc w:val="both"/>
        <w:rPr>
          <w:rFonts w:ascii="Arial" w:eastAsia="Arial" w:hAnsi="Arial" w:cs="Arial"/>
          <w:b/>
          <w:sz w:val="24"/>
          <w:szCs w:val="24"/>
        </w:rPr>
      </w:pPr>
    </w:p>
    <w:p w14:paraId="26FEA536" w14:textId="77777777" w:rsidR="0025618D" w:rsidRDefault="004E25C2">
      <w:pPr>
        <w:jc w:val="both"/>
        <w:rPr>
          <w:rFonts w:ascii="Arial" w:eastAsia="Arial" w:hAnsi="Arial" w:cs="Arial"/>
          <w:b/>
          <w:sz w:val="24"/>
          <w:szCs w:val="24"/>
        </w:rPr>
      </w:pPr>
      <w:r>
        <w:rPr>
          <w:rFonts w:ascii="Arial" w:eastAsia="Arial" w:hAnsi="Arial" w:cs="Arial"/>
          <w:b/>
          <w:sz w:val="24"/>
          <w:szCs w:val="24"/>
        </w:rPr>
        <w:t>II – DO VALOR ESTIMADO</w:t>
      </w:r>
    </w:p>
    <w:p w14:paraId="1214D2B9" w14:textId="77777777" w:rsidR="0025618D" w:rsidRDefault="0025618D">
      <w:pPr>
        <w:jc w:val="both"/>
        <w:rPr>
          <w:rFonts w:ascii="Arial" w:eastAsia="Arial" w:hAnsi="Arial" w:cs="Arial"/>
          <w:sz w:val="24"/>
          <w:szCs w:val="24"/>
        </w:rPr>
      </w:pPr>
    </w:p>
    <w:p w14:paraId="43E4CF56" w14:textId="427C8788" w:rsidR="0025618D" w:rsidRDefault="004E25C2">
      <w:pPr>
        <w:jc w:val="both"/>
        <w:rPr>
          <w:rFonts w:ascii="Arial" w:eastAsia="Arial" w:hAnsi="Arial" w:cs="Arial"/>
          <w:sz w:val="24"/>
          <w:szCs w:val="24"/>
        </w:rPr>
      </w:pPr>
      <w:r>
        <w:rPr>
          <w:rFonts w:ascii="Arial" w:eastAsia="Arial" w:hAnsi="Arial" w:cs="Arial"/>
          <w:sz w:val="24"/>
          <w:szCs w:val="24"/>
        </w:rPr>
        <w:t xml:space="preserve">O Valor estimado para a contratação referente ao fornecimento de no máximo 8.000 (oito mil litros) litros de combustível é de R$ </w:t>
      </w:r>
      <w:r w:rsidR="00A67921" w:rsidRPr="00A67921">
        <w:rPr>
          <w:rFonts w:ascii="Arial" w:eastAsia="Arial" w:hAnsi="Arial" w:cs="Arial"/>
          <w:sz w:val="24"/>
          <w:szCs w:val="24"/>
        </w:rPr>
        <w:t xml:space="preserve">R$ 57.432,00 </w:t>
      </w:r>
      <w:r>
        <w:rPr>
          <w:rFonts w:ascii="Arial" w:eastAsia="Arial" w:hAnsi="Arial" w:cs="Arial"/>
          <w:sz w:val="24"/>
          <w:szCs w:val="24"/>
        </w:rPr>
        <w:t>(</w:t>
      </w:r>
      <w:r>
        <w:rPr>
          <w:rFonts w:ascii="Arial" w:eastAsia="Arial" w:hAnsi="Arial" w:cs="Arial"/>
          <w:color w:val="000000"/>
          <w:sz w:val="24"/>
          <w:szCs w:val="24"/>
        </w:rPr>
        <w:t xml:space="preserve">cinquenta </w:t>
      </w:r>
      <w:r w:rsidR="00A67921">
        <w:rPr>
          <w:rFonts w:ascii="Arial" w:eastAsia="Arial" w:hAnsi="Arial" w:cs="Arial"/>
          <w:color w:val="000000"/>
          <w:sz w:val="24"/>
          <w:szCs w:val="24"/>
        </w:rPr>
        <w:t xml:space="preserve">e sete </w:t>
      </w:r>
      <w:r>
        <w:rPr>
          <w:rFonts w:ascii="Arial" w:eastAsia="Arial" w:hAnsi="Arial" w:cs="Arial"/>
          <w:color w:val="000000"/>
          <w:sz w:val="24"/>
          <w:szCs w:val="24"/>
        </w:rPr>
        <w:t xml:space="preserve">mil, </w:t>
      </w:r>
      <w:r w:rsidR="00A67921">
        <w:rPr>
          <w:rFonts w:ascii="Arial" w:eastAsia="Arial" w:hAnsi="Arial" w:cs="Arial"/>
          <w:color w:val="000000"/>
          <w:sz w:val="24"/>
          <w:szCs w:val="24"/>
        </w:rPr>
        <w:t>quatrocentos e trinta e dois</w:t>
      </w:r>
      <w:r>
        <w:rPr>
          <w:rFonts w:ascii="Arial" w:eastAsia="Arial" w:hAnsi="Arial" w:cs="Arial"/>
          <w:color w:val="000000"/>
          <w:sz w:val="24"/>
          <w:szCs w:val="24"/>
        </w:rPr>
        <w:t xml:space="preserve"> reais)</w:t>
      </w:r>
      <w:r>
        <w:rPr>
          <w:rFonts w:ascii="Arial" w:eastAsia="Arial" w:hAnsi="Arial" w:cs="Arial"/>
          <w:sz w:val="24"/>
          <w:szCs w:val="24"/>
        </w:rPr>
        <w:t xml:space="preserve">, considerando o Preço Médio do litro da Gasolina Comum para a cidade de Mococa, no mês de </w:t>
      </w:r>
      <w:r w:rsidR="00A67921">
        <w:rPr>
          <w:rFonts w:ascii="Arial" w:eastAsia="Arial" w:hAnsi="Arial" w:cs="Arial"/>
          <w:sz w:val="24"/>
          <w:szCs w:val="24"/>
        </w:rPr>
        <w:t>Março</w:t>
      </w:r>
      <w:r>
        <w:rPr>
          <w:rFonts w:ascii="Arial" w:eastAsia="Arial" w:hAnsi="Arial" w:cs="Arial"/>
          <w:sz w:val="24"/>
          <w:szCs w:val="24"/>
        </w:rPr>
        <w:t xml:space="preserve">/2022, de acordo com pesquisa realizada em </w:t>
      </w:r>
      <w:r w:rsidR="00A67921">
        <w:rPr>
          <w:rFonts w:ascii="Arial" w:eastAsia="Arial" w:hAnsi="Arial" w:cs="Arial"/>
          <w:sz w:val="24"/>
          <w:szCs w:val="24"/>
        </w:rPr>
        <w:t>estabelecimentos comerciais no dia 28</w:t>
      </w:r>
      <w:r>
        <w:rPr>
          <w:rFonts w:ascii="Arial" w:eastAsia="Arial" w:hAnsi="Arial" w:cs="Arial"/>
          <w:sz w:val="24"/>
          <w:szCs w:val="24"/>
        </w:rPr>
        <w:t xml:space="preserve"> de </w:t>
      </w:r>
      <w:r w:rsidR="00A67921">
        <w:rPr>
          <w:rFonts w:ascii="Arial" w:eastAsia="Arial" w:hAnsi="Arial" w:cs="Arial"/>
          <w:sz w:val="24"/>
          <w:szCs w:val="24"/>
        </w:rPr>
        <w:t>março</w:t>
      </w:r>
      <w:r>
        <w:rPr>
          <w:rFonts w:ascii="Arial" w:eastAsia="Arial" w:hAnsi="Arial" w:cs="Arial"/>
          <w:sz w:val="24"/>
          <w:szCs w:val="24"/>
        </w:rPr>
        <w:t xml:space="preserve"> de 2022.</w:t>
      </w:r>
    </w:p>
    <w:p w14:paraId="3E684007" w14:textId="07FC91C3" w:rsidR="00A67921" w:rsidRDefault="00A67921">
      <w:pPr>
        <w:jc w:val="both"/>
        <w:rPr>
          <w:rFonts w:ascii="Arial" w:eastAsia="Arial" w:hAnsi="Arial" w:cs="Arial"/>
          <w:sz w:val="24"/>
          <w:szCs w:val="24"/>
        </w:rPr>
      </w:pPr>
      <w:r w:rsidRPr="00A67921">
        <w:rPr>
          <w:rFonts w:ascii="Arial" w:eastAsia="Arial" w:hAnsi="Arial" w:cs="Arial"/>
          <w:sz w:val="24"/>
          <w:szCs w:val="24"/>
        </w:rPr>
        <w:t>Considerando as grandes oscilações que ocorrem atualmente nos preços dos combustíveis no país, a comissão decidiu que verificará os valores do litro da gasolina comum praticados nos estabelecimentos comerciais na cidade de Mococa no dia anterior ao certame para fins de formação de valor de referência.</w:t>
      </w:r>
    </w:p>
    <w:p w14:paraId="3BF2DEB3" w14:textId="77777777" w:rsidR="0025618D" w:rsidRDefault="0025618D">
      <w:pPr>
        <w:jc w:val="both"/>
        <w:rPr>
          <w:rFonts w:ascii="Arial" w:eastAsia="Arial" w:hAnsi="Arial" w:cs="Arial"/>
          <w:sz w:val="24"/>
          <w:szCs w:val="24"/>
        </w:rPr>
      </w:pPr>
    </w:p>
    <w:p w14:paraId="6F56454D" w14:textId="77777777" w:rsidR="0025618D" w:rsidRDefault="004E25C2">
      <w:pPr>
        <w:jc w:val="both"/>
        <w:rPr>
          <w:rFonts w:ascii="Arial" w:eastAsia="Arial" w:hAnsi="Arial" w:cs="Arial"/>
          <w:b/>
          <w:sz w:val="24"/>
          <w:szCs w:val="24"/>
        </w:rPr>
      </w:pPr>
      <w:r>
        <w:rPr>
          <w:rFonts w:ascii="Arial" w:eastAsia="Arial" w:hAnsi="Arial" w:cs="Arial"/>
          <w:b/>
          <w:sz w:val="24"/>
          <w:szCs w:val="24"/>
        </w:rPr>
        <w:t>III – DOS RECURSOS FINANCEIROS</w:t>
      </w:r>
    </w:p>
    <w:p w14:paraId="5BAD97BA" w14:textId="77777777" w:rsidR="0025618D" w:rsidRDefault="0025618D">
      <w:pPr>
        <w:jc w:val="both"/>
        <w:rPr>
          <w:rFonts w:ascii="Arial" w:eastAsia="Arial" w:hAnsi="Arial" w:cs="Arial"/>
          <w:sz w:val="24"/>
          <w:szCs w:val="24"/>
        </w:rPr>
      </w:pPr>
    </w:p>
    <w:p w14:paraId="2DA2A50B" w14:textId="77777777" w:rsidR="0025618D" w:rsidRDefault="004E25C2">
      <w:pPr>
        <w:jc w:val="both"/>
        <w:rPr>
          <w:rFonts w:ascii="Arial" w:eastAsia="Arial" w:hAnsi="Arial" w:cs="Arial"/>
          <w:b/>
          <w:sz w:val="24"/>
          <w:szCs w:val="24"/>
        </w:rPr>
      </w:pPr>
      <w:r>
        <w:rPr>
          <w:rFonts w:ascii="Arial" w:eastAsia="Arial" w:hAnsi="Arial" w:cs="Arial"/>
          <w:sz w:val="24"/>
          <w:szCs w:val="24"/>
        </w:rPr>
        <w:t>Os recursos financeiros serão atendidos por verbas próprias, constantes do orçamento vigente da Câmara Municipal de Mococa e codificados na Despesa sob o nº 3.3.90.30.01, sob denominação Combustíveis e Lubrificantes Automotivos.</w:t>
      </w:r>
    </w:p>
    <w:p w14:paraId="53A2751B" w14:textId="77777777" w:rsidR="0025618D" w:rsidRDefault="0025618D">
      <w:pPr>
        <w:jc w:val="both"/>
        <w:rPr>
          <w:rFonts w:ascii="Arial" w:eastAsia="Arial" w:hAnsi="Arial" w:cs="Arial"/>
          <w:b/>
          <w:sz w:val="24"/>
          <w:szCs w:val="24"/>
        </w:rPr>
      </w:pPr>
    </w:p>
    <w:p w14:paraId="1A736C0C" w14:textId="77777777" w:rsidR="0025618D" w:rsidRDefault="004E25C2">
      <w:pPr>
        <w:jc w:val="both"/>
        <w:rPr>
          <w:rFonts w:ascii="Arial" w:eastAsia="Arial" w:hAnsi="Arial" w:cs="Arial"/>
          <w:b/>
          <w:sz w:val="24"/>
          <w:szCs w:val="24"/>
        </w:rPr>
      </w:pPr>
      <w:r>
        <w:rPr>
          <w:rFonts w:ascii="Arial" w:eastAsia="Arial" w:hAnsi="Arial" w:cs="Arial"/>
          <w:b/>
          <w:sz w:val="24"/>
          <w:szCs w:val="24"/>
        </w:rPr>
        <w:t>II- DA PARTICIPAÇÃO</w:t>
      </w:r>
    </w:p>
    <w:p w14:paraId="5904B6AA" w14:textId="77777777" w:rsidR="0025618D" w:rsidRDefault="0025618D">
      <w:pPr>
        <w:jc w:val="both"/>
        <w:rPr>
          <w:rFonts w:ascii="Arial" w:eastAsia="Arial" w:hAnsi="Arial" w:cs="Arial"/>
          <w:b/>
          <w:sz w:val="24"/>
          <w:szCs w:val="24"/>
        </w:rPr>
      </w:pPr>
    </w:p>
    <w:p w14:paraId="24E07B57" w14:textId="77777777" w:rsidR="0025618D" w:rsidRDefault="004E25C2">
      <w:pPr>
        <w:numPr>
          <w:ilvl w:val="0"/>
          <w:numId w:val="2"/>
        </w:numPr>
        <w:jc w:val="both"/>
        <w:rPr>
          <w:rFonts w:ascii="Arial" w:eastAsia="Arial" w:hAnsi="Arial" w:cs="Arial"/>
          <w:sz w:val="24"/>
          <w:szCs w:val="24"/>
        </w:rPr>
      </w:pPr>
      <w:r>
        <w:rPr>
          <w:rFonts w:ascii="Arial" w:eastAsia="Arial" w:hAnsi="Arial" w:cs="Arial"/>
          <w:sz w:val="24"/>
          <w:szCs w:val="24"/>
        </w:rPr>
        <w:lastRenderedPageBreak/>
        <w:t>Poderão participar do certame os interessados que atenderem a todas as exigências, inclusive quanto à documentação, constantes deste edital e seus anexos.</w:t>
      </w:r>
    </w:p>
    <w:p w14:paraId="52E87B71" w14:textId="77777777" w:rsidR="0025618D" w:rsidRDefault="004E25C2">
      <w:pPr>
        <w:numPr>
          <w:ilvl w:val="0"/>
          <w:numId w:val="2"/>
        </w:numPr>
        <w:jc w:val="both"/>
        <w:rPr>
          <w:rFonts w:ascii="Arial" w:eastAsia="Arial" w:hAnsi="Arial" w:cs="Arial"/>
          <w:sz w:val="24"/>
          <w:szCs w:val="24"/>
        </w:rPr>
      </w:pPr>
      <w:r>
        <w:rPr>
          <w:rFonts w:ascii="Arial" w:eastAsia="Arial" w:hAnsi="Arial" w:cs="Arial"/>
          <w:sz w:val="24"/>
          <w:szCs w:val="24"/>
        </w:rPr>
        <w:t>Não poderão participar os interessados que se encontrem sob falência, concordata, concurso de credores, dissolução, liquidação ou em regime de consórcio, qualquer que seja sua forma de constituição, empresas estrangeiras que não funcionem no país, nem aquelas que tenham sido declaradas inidôneas para licitar ou contratar com a Administração Pública ou punidos com suspensão do direito de licitar e contratar com a Administração Pública.</w:t>
      </w:r>
    </w:p>
    <w:p w14:paraId="3BD478CA" w14:textId="77777777" w:rsidR="0025618D" w:rsidRDefault="0025618D">
      <w:pPr>
        <w:jc w:val="both"/>
        <w:rPr>
          <w:rFonts w:ascii="Arial" w:eastAsia="Arial" w:hAnsi="Arial" w:cs="Arial"/>
          <w:sz w:val="24"/>
          <w:szCs w:val="24"/>
        </w:rPr>
      </w:pPr>
    </w:p>
    <w:p w14:paraId="612AB5F2" w14:textId="77777777" w:rsidR="0025618D" w:rsidRDefault="0025618D">
      <w:pPr>
        <w:jc w:val="both"/>
        <w:rPr>
          <w:rFonts w:ascii="Arial" w:eastAsia="Arial" w:hAnsi="Arial" w:cs="Arial"/>
          <w:sz w:val="24"/>
          <w:szCs w:val="24"/>
        </w:rPr>
      </w:pPr>
    </w:p>
    <w:p w14:paraId="3E92F994" w14:textId="77777777" w:rsidR="0025618D" w:rsidRDefault="004E25C2">
      <w:pPr>
        <w:jc w:val="both"/>
        <w:rPr>
          <w:rFonts w:ascii="Arial" w:eastAsia="Arial" w:hAnsi="Arial" w:cs="Arial"/>
          <w:b/>
          <w:sz w:val="24"/>
          <w:szCs w:val="24"/>
        </w:rPr>
      </w:pPr>
      <w:r>
        <w:rPr>
          <w:rFonts w:ascii="Arial" w:eastAsia="Arial" w:hAnsi="Arial" w:cs="Arial"/>
          <w:b/>
          <w:sz w:val="24"/>
          <w:szCs w:val="24"/>
        </w:rPr>
        <w:t>III - DO CREDENCIAMENTO</w:t>
      </w:r>
    </w:p>
    <w:p w14:paraId="277D757D" w14:textId="77777777" w:rsidR="0025618D" w:rsidRDefault="0025618D">
      <w:pPr>
        <w:jc w:val="both"/>
        <w:rPr>
          <w:rFonts w:ascii="Arial" w:eastAsia="Arial" w:hAnsi="Arial" w:cs="Arial"/>
          <w:b/>
          <w:sz w:val="24"/>
          <w:szCs w:val="24"/>
        </w:rPr>
      </w:pPr>
    </w:p>
    <w:p w14:paraId="13110445" w14:textId="77777777" w:rsidR="0025618D" w:rsidRDefault="004E25C2">
      <w:pPr>
        <w:jc w:val="both"/>
        <w:rPr>
          <w:rFonts w:ascii="Arial" w:eastAsia="Arial" w:hAnsi="Arial" w:cs="Arial"/>
          <w:sz w:val="24"/>
          <w:szCs w:val="24"/>
        </w:rPr>
      </w:pPr>
      <w:r>
        <w:rPr>
          <w:rFonts w:ascii="Arial" w:eastAsia="Arial" w:hAnsi="Arial" w:cs="Arial"/>
          <w:sz w:val="24"/>
          <w:szCs w:val="24"/>
        </w:rPr>
        <w:t>No dia, hora e local estipulados no preâmbulo deste Edital, os licitantes deverão comprovar a qualidade de representante legal, apresentando documentos que lhe outorgue poderes para formular lances, negociar preços e praticar todos os atos inerentes ao certame, inclusive manifestar interesse de interpor recursos e motivá-los.</w:t>
      </w:r>
    </w:p>
    <w:p w14:paraId="0EDD85F7" w14:textId="77777777" w:rsidR="0025618D" w:rsidRDefault="0025618D">
      <w:pPr>
        <w:jc w:val="both"/>
        <w:rPr>
          <w:rFonts w:ascii="Arial" w:eastAsia="Arial" w:hAnsi="Arial" w:cs="Arial"/>
          <w:sz w:val="24"/>
          <w:szCs w:val="24"/>
        </w:rPr>
      </w:pPr>
    </w:p>
    <w:p w14:paraId="6368FF5D" w14:textId="77777777" w:rsidR="0025618D" w:rsidRDefault="004E25C2">
      <w:pPr>
        <w:jc w:val="both"/>
        <w:rPr>
          <w:rFonts w:ascii="Arial" w:eastAsia="Arial" w:hAnsi="Arial" w:cs="Arial"/>
          <w:sz w:val="24"/>
          <w:szCs w:val="24"/>
        </w:rPr>
      </w:pPr>
      <w:r>
        <w:rPr>
          <w:rFonts w:ascii="Arial" w:eastAsia="Arial" w:hAnsi="Arial" w:cs="Arial"/>
          <w:sz w:val="24"/>
          <w:szCs w:val="24"/>
        </w:rPr>
        <w:t xml:space="preserve">O representante legal e o procurador deverão identificar-se exibindo documento oficial de identificação que contenha foto, juntamente com o Termo de Credenciamento, constante no Anexo II deste Edital. </w:t>
      </w:r>
    </w:p>
    <w:p w14:paraId="4E197A30" w14:textId="77777777" w:rsidR="0025618D" w:rsidRDefault="0025618D">
      <w:pPr>
        <w:jc w:val="both"/>
        <w:rPr>
          <w:rFonts w:ascii="Arial" w:eastAsia="Arial" w:hAnsi="Arial" w:cs="Arial"/>
          <w:sz w:val="24"/>
          <w:szCs w:val="24"/>
        </w:rPr>
      </w:pPr>
    </w:p>
    <w:p w14:paraId="42715064" w14:textId="77777777" w:rsidR="0025618D" w:rsidRDefault="004E25C2">
      <w:pPr>
        <w:jc w:val="both"/>
        <w:rPr>
          <w:rFonts w:ascii="Arial" w:eastAsia="Arial" w:hAnsi="Arial" w:cs="Arial"/>
          <w:sz w:val="24"/>
          <w:szCs w:val="24"/>
        </w:rPr>
      </w:pPr>
      <w:r>
        <w:rPr>
          <w:rFonts w:ascii="Arial" w:eastAsia="Arial" w:hAnsi="Arial" w:cs="Arial"/>
          <w:sz w:val="24"/>
          <w:szCs w:val="24"/>
        </w:rPr>
        <w:t>Tratando-se de representante legal, deverá apresentar o contrato social, no caso de sociedade por quotas de responsabilidade limitada, o estatuto social acompanhado da ata de eleição da diretoria em exercício; no caso de sociedade por ações, ou outro instrumento de registro comercial, registrado na Junta Comercial, no qual estejam expressos seus poderes para exercer direitos e assumir obrigações em decorrência de tal investidura;</w:t>
      </w:r>
    </w:p>
    <w:p w14:paraId="1025D4B6" w14:textId="77777777" w:rsidR="0025618D" w:rsidRDefault="0025618D">
      <w:pPr>
        <w:jc w:val="both"/>
        <w:rPr>
          <w:rFonts w:ascii="Arial" w:eastAsia="Arial" w:hAnsi="Arial" w:cs="Arial"/>
          <w:sz w:val="24"/>
          <w:szCs w:val="24"/>
        </w:rPr>
      </w:pPr>
    </w:p>
    <w:p w14:paraId="165E0F6E" w14:textId="77777777" w:rsidR="0025618D" w:rsidRDefault="004E25C2">
      <w:pPr>
        <w:jc w:val="both"/>
        <w:rPr>
          <w:rFonts w:ascii="Arial" w:eastAsia="Arial" w:hAnsi="Arial" w:cs="Arial"/>
          <w:sz w:val="24"/>
          <w:szCs w:val="24"/>
        </w:rPr>
      </w:pPr>
      <w:r>
        <w:rPr>
          <w:rFonts w:ascii="Arial" w:eastAsia="Arial" w:hAnsi="Arial" w:cs="Arial"/>
          <w:sz w:val="24"/>
          <w:szCs w:val="24"/>
        </w:rPr>
        <w:t>Tratando-se de procurador, apresentar o instrumento de procuração particular, com firma reconhecida, ou pública, no qual constem poderes especiais para formular lances, negociar preço, interpor recursos e desistir de sua interposição e praticar todos os demais atos pertinentes ao certame, acompanhado do correspondente documento, dentre os indicados no item 6.2.1, que comprove poderes do mandante para a outorga.</w:t>
      </w:r>
    </w:p>
    <w:p w14:paraId="3182A31D" w14:textId="77777777" w:rsidR="0025618D" w:rsidRDefault="0025618D">
      <w:pPr>
        <w:jc w:val="both"/>
        <w:rPr>
          <w:rFonts w:ascii="Arial" w:eastAsia="Arial" w:hAnsi="Arial" w:cs="Arial"/>
          <w:sz w:val="24"/>
          <w:szCs w:val="24"/>
        </w:rPr>
      </w:pPr>
    </w:p>
    <w:p w14:paraId="7BB85331" w14:textId="77777777" w:rsidR="0025618D" w:rsidRDefault="004E25C2">
      <w:pPr>
        <w:jc w:val="both"/>
        <w:rPr>
          <w:rFonts w:ascii="Arial" w:eastAsia="Arial" w:hAnsi="Arial" w:cs="Arial"/>
          <w:sz w:val="24"/>
          <w:szCs w:val="24"/>
        </w:rPr>
      </w:pPr>
      <w:r>
        <w:rPr>
          <w:rFonts w:ascii="Arial" w:eastAsia="Arial" w:hAnsi="Arial" w:cs="Arial"/>
          <w:sz w:val="24"/>
          <w:szCs w:val="24"/>
        </w:rPr>
        <w:t>Será admitido apenas um único representante para cada licitante credenciada, sendo que cada representante somente poderá representar uma credenciada;</w:t>
      </w:r>
    </w:p>
    <w:p w14:paraId="695C7FD3" w14:textId="77777777" w:rsidR="0025618D" w:rsidRDefault="0025618D">
      <w:pPr>
        <w:jc w:val="both"/>
        <w:rPr>
          <w:rFonts w:ascii="Arial" w:eastAsia="Arial" w:hAnsi="Arial" w:cs="Arial"/>
          <w:sz w:val="24"/>
          <w:szCs w:val="24"/>
        </w:rPr>
      </w:pPr>
    </w:p>
    <w:p w14:paraId="1CA0B9C4" w14:textId="77777777" w:rsidR="0025618D" w:rsidRDefault="004E25C2">
      <w:pPr>
        <w:jc w:val="both"/>
        <w:rPr>
          <w:rFonts w:ascii="Arial" w:eastAsia="Arial" w:hAnsi="Arial" w:cs="Arial"/>
          <w:sz w:val="24"/>
          <w:szCs w:val="24"/>
        </w:rPr>
      </w:pPr>
      <w:r>
        <w:rPr>
          <w:rFonts w:ascii="Arial" w:eastAsia="Arial" w:hAnsi="Arial" w:cs="Arial"/>
          <w:sz w:val="24"/>
          <w:szCs w:val="24"/>
        </w:rPr>
        <w:t>A não apresentação do documento de credenciamento não será motivo para desclassificação ou inabilitação do licitante. Neste caso, o representante ficará apenas impedido de se manifestar e responder pela licitante durante o decorrer da Sessão Pública.</w:t>
      </w:r>
    </w:p>
    <w:p w14:paraId="5D034E32" w14:textId="77777777" w:rsidR="0025618D" w:rsidRDefault="0025618D">
      <w:pPr>
        <w:jc w:val="both"/>
        <w:rPr>
          <w:rFonts w:ascii="Arial" w:eastAsia="Arial" w:hAnsi="Arial" w:cs="Arial"/>
          <w:sz w:val="24"/>
          <w:szCs w:val="24"/>
        </w:rPr>
      </w:pPr>
    </w:p>
    <w:p w14:paraId="62DBC4A1" w14:textId="77777777" w:rsidR="0025618D" w:rsidRDefault="004E25C2">
      <w:pPr>
        <w:jc w:val="both"/>
        <w:rPr>
          <w:rFonts w:ascii="Arial" w:eastAsia="Arial" w:hAnsi="Arial" w:cs="Arial"/>
          <w:sz w:val="24"/>
          <w:szCs w:val="24"/>
        </w:rPr>
      </w:pPr>
      <w:r>
        <w:rPr>
          <w:rFonts w:ascii="Arial" w:eastAsia="Arial" w:hAnsi="Arial" w:cs="Arial"/>
          <w:sz w:val="24"/>
          <w:szCs w:val="24"/>
        </w:rPr>
        <w:lastRenderedPageBreak/>
        <w:t>Juntamente com o Termo de Credenciamento, deverão ser apresentadas:</w:t>
      </w:r>
    </w:p>
    <w:p w14:paraId="241346FB" w14:textId="77777777" w:rsidR="0025618D" w:rsidRDefault="0025618D">
      <w:pPr>
        <w:jc w:val="both"/>
        <w:rPr>
          <w:rFonts w:ascii="Arial" w:eastAsia="Arial" w:hAnsi="Arial" w:cs="Arial"/>
          <w:sz w:val="24"/>
          <w:szCs w:val="24"/>
        </w:rPr>
      </w:pPr>
    </w:p>
    <w:p w14:paraId="1296D3A4" w14:textId="77777777" w:rsidR="0025618D" w:rsidRDefault="004E25C2">
      <w:pPr>
        <w:numPr>
          <w:ilvl w:val="0"/>
          <w:numId w:val="3"/>
        </w:numPr>
        <w:jc w:val="both"/>
        <w:rPr>
          <w:rFonts w:ascii="Arial" w:eastAsia="Arial" w:hAnsi="Arial" w:cs="Arial"/>
          <w:sz w:val="24"/>
          <w:szCs w:val="24"/>
        </w:rPr>
      </w:pPr>
      <w:r>
        <w:rPr>
          <w:rFonts w:ascii="Arial" w:eastAsia="Arial" w:hAnsi="Arial" w:cs="Arial"/>
          <w:sz w:val="24"/>
          <w:szCs w:val="24"/>
        </w:rPr>
        <w:t>A Declaração de Pleno Atendimento aos Requisitos de Habilitação, conforme Modelo constante no Anexo III deste Edital;</w:t>
      </w:r>
    </w:p>
    <w:p w14:paraId="3F4206DB" w14:textId="77777777" w:rsidR="0025618D" w:rsidRDefault="0025618D">
      <w:pPr>
        <w:jc w:val="both"/>
        <w:rPr>
          <w:rFonts w:ascii="Arial" w:eastAsia="Arial" w:hAnsi="Arial" w:cs="Arial"/>
          <w:sz w:val="24"/>
          <w:szCs w:val="24"/>
        </w:rPr>
      </w:pPr>
    </w:p>
    <w:p w14:paraId="630DD5F3" w14:textId="77777777" w:rsidR="0025618D" w:rsidRDefault="004E25C2">
      <w:pPr>
        <w:numPr>
          <w:ilvl w:val="0"/>
          <w:numId w:val="2"/>
        </w:numPr>
        <w:jc w:val="both"/>
        <w:rPr>
          <w:rFonts w:ascii="Arial" w:eastAsia="Arial" w:hAnsi="Arial" w:cs="Arial"/>
          <w:sz w:val="24"/>
          <w:szCs w:val="24"/>
        </w:rPr>
      </w:pPr>
      <w:r>
        <w:rPr>
          <w:rFonts w:ascii="Arial" w:eastAsia="Arial" w:hAnsi="Arial" w:cs="Arial"/>
          <w:sz w:val="24"/>
          <w:szCs w:val="24"/>
        </w:rPr>
        <w:t>No caso de microempresas e empresas de pequeno porte, deverão declarar sua condição, visando o exercício dos direitos previstos nos artigos 42 a 45 da Lei Complementar nº 123/06, atualizada pela Lei Complementar nº 147/14, conforme Modelo de Declaração constante no Anexo IV deste Edital;</w:t>
      </w:r>
    </w:p>
    <w:p w14:paraId="24D5B5AD" w14:textId="77777777" w:rsidR="0025618D" w:rsidRDefault="0025618D">
      <w:pPr>
        <w:jc w:val="both"/>
        <w:rPr>
          <w:rFonts w:ascii="Arial" w:eastAsia="Arial" w:hAnsi="Arial" w:cs="Arial"/>
          <w:sz w:val="24"/>
          <w:szCs w:val="24"/>
        </w:rPr>
      </w:pPr>
    </w:p>
    <w:p w14:paraId="35A784FD" w14:textId="77777777" w:rsidR="0025618D" w:rsidRDefault="004E25C2">
      <w:pPr>
        <w:numPr>
          <w:ilvl w:val="0"/>
          <w:numId w:val="2"/>
        </w:numPr>
        <w:jc w:val="both"/>
        <w:rPr>
          <w:rFonts w:ascii="Arial" w:eastAsia="Arial" w:hAnsi="Arial" w:cs="Arial"/>
          <w:sz w:val="24"/>
          <w:szCs w:val="24"/>
        </w:rPr>
      </w:pPr>
      <w:r>
        <w:rPr>
          <w:rFonts w:ascii="Arial" w:eastAsia="Arial" w:hAnsi="Arial" w:cs="Arial"/>
          <w:sz w:val="24"/>
          <w:szCs w:val="24"/>
        </w:rPr>
        <w:t>A não apresentação da Declaração mencionada no item 7.3.2 indicará que a licitante optou por não utilizar os benefícios prescritos na legislação, visando o exercício de preferência.</w:t>
      </w:r>
    </w:p>
    <w:p w14:paraId="76A5C143" w14:textId="77777777" w:rsidR="0025618D" w:rsidRDefault="0025618D">
      <w:pPr>
        <w:jc w:val="both"/>
        <w:rPr>
          <w:rFonts w:ascii="Arial" w:eastAsia="Arial" w:hAnsi="Arial" w:cs="Arial"/>
          <w:sz w:val="24"/>
          <w:szCs w:val="24"/>
        </w:rPr>
      </w:pPr>
    </w:p>
    <w:p w14:paraId="4FF421FF" w14:textId="77777777" w:rsidR="0025618D" w:rsidRDefault="004E25C2">
      <w:pPr>
        <w:numPr>
          <w:ilvl w:val="0"/>
          <w:numId w:val="2"/>
        </w:numPr>
        <w:jc w:val="both"/>
        <w:rPr>
          <w:rFonts w:ascii="Arial" w:eastAsia="Arial" w:hAnsi="Arial" w:cs="Arial"/>
          <w:sz w:val="24"/>
          <w:szCs w:val="24"/>
        </w:rPr>
      </w:pPr>
      <w:r>
        <w:rPr>
          <w:rFonts w:ascii="Arial" w:eastAsia="Arial" w:hAnsi="Arial" w:cs="Arial"/>
          <w:sz w:val="24"/>
          <w:szCs w:val="24"/>
        </w:rPr>
        <w:t>Os documentos de credenciamento e as declarações serão retidos e juntados ao processo administrativo que trata do certame.</w:t>
      </w:r>
    </w:p>
    <w:p w14:paraId="63C91AD0" w14:textId="77777777" w:rsidR="0025618D" w:rsidRDefault="0025618D">
      <w:pPr>
        <w:pBdr>
          <w:top w:val="nil"/>
          <w:left w:val="nil"/>
          <w:bottom w:val="nil"/>
          <w:right w:val="nil"/>
          <w:between w:val="nil"/>
        </w:pBdr>
        <w:ind w:left="720"/>
        <w:rPr>
          <w:rFonts w:ascii="Arial" w:eastAsia="Arial" w:hAnsi="Arial" w:cs="Arial"/>
          <w:color w:val="000000"/>
          <w:sz w:val="24"/>
          <w:szCs w:val="24"/>
        </w:rPr>
      </w:pPr>
    </w:p>
    <w:p w14:paraId="35167BF9" w14:textId="77777777" w:rsidR="0025618D" w:rsidRDefault="0025618D">
      <w:pPr>
        <w:jc w:val="both"/>
        <w:rPr>
          <w:rFonts w:ascii="Arial" w:eastAsia="Arial" w:hAnsi="Arial" w:cs="Arial"/>
          <w:sz w:val="24"/>
          <w:szCs w:val="24"/>
        </w:rPr>
      </w:pPr>
    </w:p>
    <w:p w14:paraId="3A9ED434" w14:textId="77777777" w:rsidR="0025618D" w:rsidRDefault="004E25C2">
      <w:pPr>
        <w:jc w:val="both"/>
        <w:rPr>
          <w:rFonts w:ascii="Arial" w:eastAsia="Arial" w:hAnsi="Arial" w:cs="Arial"/>
          <w:b/>
          <w:sz w:val="24"/>
          <w:szCs w:val="24"/>
        </w:rPr>
      </w:pPr>
      <w:r>
        <w:rPr>
          <w:rFonts w:ascii="Arial" w:eastAsia="Arial" w:hAnsi="Arial" w:cs="Arial"/>
          <w:b/>
          <w:sz w:val="24"/>
          <w:szCs w:val="24"/>
        </w:rPr>
        <w:t>IV - DA FORMA DE APRESENTAÇÃO DA PROPOSTA E DOS DOCUMENTOS DE HABILITAÇÃO</w:t>
      </w:r>
    </w:p>
    <w:p w14:paraId="7A3F9312" w14:textId="77777777" w:rsidR="0025618D" w:rsidRDefault="0025618D">
      <w:pPr>
        <w:jc w:val="both"/>
        <w:rPr>
          <w:rFonts w:ascii="Arial" w:eastAsia="Arial" w:hAnsi="Arial" w:cs="Arial"/>
          <w:b/>
          <w:sz w:val="24"/>
          <w:szCs w:val="24"/>
        </w:rPr>
      </w:pPr>
    </w:p>
    <w:p w14:paraId="73FA24FA" w14:textId="77777777" w:rsidR="0025618D" w:rsidRDefault="004E25C2">
      <w:pPr>
        <w:jc w:val="both"/>
        <w:rPr>
          <w:rFonts w:ascii="Arial" w:eastAsia="Arial" w:hAnsi="Arial" w:cs="Arial"/>
          <w:sz w:val="24"/>
          <w:szCs w:val="24"/>
        </w:rPr>
      </w:pPr>
      <w:r>
        <w:rPr>
          <w:rFonts w:ascii="Arial" w:eastAsia="Arial" w:hAnsi="Arial" w:cs="Arial"/>
          <w:sz w:val="24"/>
          <w:szCs w:val="24"/>
        </w:rPr>
        <w:t>A proposta e os documentos para habilitação deverão ser apresentados, separadamente, em 2 (dois) envelopes fechados e indevassáveis, contendo em sua parte externa, além do nome da proponente, os seguintes dizeres:</w:t>
      </w:r>
    </w:p>
    <w:p w14:paraId="5E698C5F" w14:textId="77777777" w:rsidR="0025618D" w:rsidRDefault="0025618D">
      <w:pPr>
        <w:jc w:val="both"/>
        <w:rPr>
          <w:rFonts w:ascii="Arial" w:eastAsia="Arial" w:hAnsi="Arial" w:cs="Arial"/>
          <w:b/>
          <w:sz w:val="24"/>
          <w:szCs w:val="24"/>
        </w:rPr>
      </w:pPr>
    </w:p>
    <w:p w14:paraId="123AF49A" w14:textId="77777777" w:rsidR="0025618D" w:rsidRDefault="004E25C2">
      <w:pPr>
        <w:jc w:val="both"/>
        <w:rPr>
          <w:rFonts w:ascii="Arial" w:eastAsia="Arial" w:hAnsi="Arial" w:cs="Arial"/>
          <w:b/>
          <w:sz w:val="24"/>
          <w:szCs w:val="24"/>
        </w:rPr>
      </w:pPr>
      <w:r>
        <w:rPr>
          <w:rFonts w:ascii="Arial" w:eastAsia="Arial" w:hAnsi="Arial" w:cs="Arial"/>
          <w:b/>
          <w:sz w:val="24"/>
          <w:szCs w:val="24"/>
        </w:rPr>
        <w:t>Envelope nº 1 - Proposta</w:t>
      </w:r>
    </w:p>
    <w:p w14:paraId="7AC6747C" w14:textId="794FB08C" w:rsidR="0025618D" w:rsidRDefault="004E25C2">
      <w:pPr>
        <w:jc w:val="both"/>
        <w:rPr>
          <w:rFonts w:ascii="Arial" w:eastAsia="Arial" w:hAnsi="Arial" w:cs="Arial"/>
          <w:b/>
          <w:sz w:val="24"/>
          <w:szCs w:val="24"/>
        </w:rPr>
      </w:pPr>
      <w:r>
        <w:rPr>
          <w:rFonts w:ascii="Arial" w:eastAsia="Arial" w:hAnsi="Arial" w:cs="Arial"/>
          <w:b/>
          <w:sz w:val="24"/>
          <w:szCs w:val="24"/>
        </w:rPr>
        <w:t>Pregão nº 0</w:t>
      </w:r>
      <w:r w:rsidR="00A67921">
        <w:rPr>
          <w:rFonts w:ascii="Arial" w:eastAsia="Arial" w:hAnsi="Arial" w:cs="Arial"/>
          <w:b/>
          <w:sz w:val="24"/>
          <w:szCs w:val="24"/>
        </w:rPr>
        <w:t>2</w:t>
      </w:r>
      <w:r>
        <w:rPr>
          <w:rFonts w:ascii="Arial" w:eastAsia="Arial" w:hAnsi="Arial" w:cs="Arial"/>
          <w:b/>
          <w:sz w:val="24"/>
          <w:szCs w:val="24"/>
        </w:rPr>
        <w:t>/2022</w:t>
      </w:r>
    </w:p>
    <w:p w14:paraId="2A6FB042" w14:textId="338D0873" w:rsidR="0025618D" w:rsidRDefault="004E25C2">
      <w:pPr>
        <w:jc w:val="both"/>
        <w:rPr>
          <w:rFonts w:ascii="Arial" w:eastAsia="Arial" w:hAnsi="Arial" w:cs="Arial"/>
          <w:b/>
          <w:sz w:val="24"/>
          <w:szCs w:val="24"/>
        </w:rPr>
      </w:pPr>
      <w:r>
        <w:rPr>
          <w:rFonts w:ascii="Arial" w:eastAsia="Arial" w:hAnsi="Arial" w:cs="Arial"/>
          <w:b/>
          <w:sz w:val="24"/>
          <w:szCs w:val="24"/>
        </w:rPr>
        <w:t xml:space="preserve">Processo Administrativo nº </w:t>
      </w:r>
      <w:r w:rsidR="00A67921">
        <w:rPr>
          <w:rFonts w:ascii="Arial" w:eastAsia="Arial" w:hAnsi="Arial" w:cs="Arial"/>
          <w:b/>
          <w:sz w:val="24"/>
          <w:szCs w:val="24"/>
        </w:rPr>
        <w:t>13</w:t>
      </w:r>
      <w:r>
        <w:rPr>
          <w:rFonts w:ascii="Arial" w:eastAsia="Arial" w:hAnsi="Arial" w:cs="Arial"/>
          <w:b/>
          <w:sz w:val="24"/>
          <w:szCs w:val="24"/>
        </w:rPr>
        <w:t>/2022</w:t>
      </w:r>
    </w:p>
    <w:p w14:paraId="19C9AD85" w14:textId="77777777" w:rsidR="0025618D" w:rsidRDefault="0025618D">
      <w:pPr>
        <w:jc w:val="both"/>
        <w:rPr>
          <w:rFonts w:ascii="Arial" w:eastAsia="Arial" w:hAnsi="Arial" w:cs="Arial"/>
          <w:b/>
          <w:sz w:val="24"/>
          <w:szCs w:val="24"/>
        </w:rPr>
      </w:pPr>
    </w:p>
    <w:p w14:paraId="69127D1D" w14:textId="77777777" w:rsidR="0025618D" w:rsidRDefault="004E25C2">
      <w:pPr>
        <w:jc w:val="both"/>
        <w:rPr>
          <w:rFonts w:ascii="Arial" w:eastAsia="Arial" w:hAnsi="Arial" w:cs="Arial"/>
          <w:b/>
          <w:sz w:val="24"/>
          <w:szCs w:val="24"/>
        </w:rPr>
      </w:pPr>
      <w:r>
        <w:rPr>
          <w:rFonts w:ascii="Arial" w:eastAsia="Arial" w:hAnsi="Arial" w:cs="Arial"/>
          <w:b/>
          <w:sz w:val="24"/>
          <w:szCs w:val="24"/>
        </w:rPr>
        <w:t>Envelope nº 2 - Habilitação</w:t>
      </w:r>
    </w:p>
    <w:p w14:paraId="0556AB6A" w14:textId="63EE9038" w:rsidR="0025618D" w:rsidRDefault="004E25C2">
      <w:pPr>
        <w:jc w:val="both"/>
        <w:rPr>
          <w:rFonts w:ascii="Arial" w:eastAsia="Arial" w:hAnsi="Arial" w:cs="Arial"/>
          <w:b/>
          <w:sz w:val="24"/>
          <w:szCs w:val="24"/>
        </w:rPr>
      </w:pPr>
      <w:r>
        <w:rPr>
          <w:rFonts w:ascii="Arial" w:eastAsia="Arial" w:hAnsi="Arial" w:cs="Arial"/>
          <w:b/>
          <w:sz w:val="24"/>
          <w:szCs w:val="24"/>
        </w:rPr>
        <w:t>Pregão nº 0</w:t>
      </w:r>
      <w:r w:rsidR="00A67921">
        <w:rPr>
          <w:rFonts w:ascii="Arial" w:eastAsia="Arial" w:hAnsi="Arial" w:cs="Arial"/>
          <w:b/>
          <w:sz w:val="24"/>
          <w:szCs w:val="24"/>
        </w:rPr>
        <w:t>2</w:t>
      </w:r>
      <w:r>
        <w:rPr>
          <w:rFonts w:ascii="Arial" w:eastAsia="Arial" w:hAnsi="Arial" w:cs="Arial"/>
          <w:b/>
          <w:sz w:val="24"/>
          <w:szCs w:val="24"/>
        </w:rPr>
        <w:t>/2022</w:t>
      </w:r>
    </w:p>
    <w:p w14:paraId="68FAA7DE" w14:textId="2BCC088B" w:rsidR="0025618D" w:rsidRDefault="004E25C2">
      <w:pPr>
        <w:jc w:val="both"/>
        <w:rPr>
          <w:rFonts w:ascii="Arial" w:eastAsia="Arial" w:hAnsi="Arial" w:cs="Arial"/>
          <w:b/>
          <w:sz w:val="24"/>
          <w:szCs w:val="24"/>
        </w:rPr>
      </w:pPr>
      <w:r>
        <w:rPr>
          <w:rFonts w:ascii="Arial" w:eastAsia="Arial" w:hAnsi="Arial" w:cs="Arial"/>
          <w:b/>
          <w:sz w:val="24"/>
          <w:szCs w:val="24"/>
        </w:rPr>
        <w:t xml:space="preserve">Processo Administrativo nº </w:t>
      </w:r>
      <w:r w:rsidR="00A67921">
        <w:rPr>
          <w:rFonts w:ascii="Arial" w:eastAsia="Arial" w:hAnsi="Arial" w:cs="Arial"/>
          <w:b/>
          <w:sz w:val="24"/>
          <w:szCs w:val="24"/>
        </w:rPr>
        <w:t>13</w:t>
      </w:r>
      <w:r>
        <w:rPr>
          <w:rFonts w:ascii="Arial" w:eastAsia="Arial" w:hAnsi="Arial" w:cs="Arial"/>
          <w:b/>
          <w:sz w:val="24"/>
          <w:szCs w:val="24"/>
        </w:rPr>
        <w:t>/2022.</w:t>
      </w:r>
    </w:p>
    <w:p w14:paraId="7306EFD9" w14:textId="77777777" w:rsidR="0025618D" w:rsidRDefault="0025618D">
      <w:pPr>
        <w:jc w:val="both"/>
        <w:rPr>
          <w:rFonts w:ascii="Arial" w:eastAsia="Arial" w:hAnsi="Arial" w:cs="Arial"/>
          <w:b/>
          <w:sz w:val="24"/>
          <w:szCs w:val="24"/>
        </w:rPr>
      </w:pPr>
    </w:p>
    <w:p w14:paraId="6C2C4FDD" w14:textId="77777777" w:rsidR="0025618D" w:rsidRDefault="004E25C2">
      <w:pPr>
        <w:jc w:val="both"/>
        <w:rPr>
          <w:rFonts w:ascii="Arial" w:eastAsia="Arial" w:hAnsi="Arial" w:cs="Arial"/>
          <w:sz w:val="24"/>
          <w:szCs w:val="24"/>
        </w:rPr>
      </w:pPr>
      <w:r>
        <w:rPr>
          <w:rFonts w:ascii="Arial" w:eastAsia="Arial" w:hAnsi="Arial" w:cs="Arial"/>
          <w:sz w:val="24"/>
          <w:szCs w:val="24"/>
        </w:rPr>
        <w:t>A proposta deverá ser elaborada em papel timbrado da empresa e redigida em língua portuguesa, salvo quanto às expressões técnicas de uso corrente, com suas páginas numeradas sequencialmente, sem rasuras, emendas, borrões ou entrelinhas e ser datada e assinada pelo representante legal da licitante ou pelo procurador, juntando-se a procuração, nos moldes do Anexo III deste Edital.</w:t>
      </w:r>
    </w:p>
    <w:p w14:paraId="7B00D12F" w14:textId="77777777" w:rsidR="0025618D" w:rsidRDefault="0025618D">
      <w:pPr>
        <w:jc w:val="both"/>
        <w:rPr>
          <w:rFonts w:ascii="Arial" w:eastAsia="Arial" w:hAnsi="Arial" w:cs="Arial"/>
          <w:sz w:val="24"/>
          <w:szCs w:val="24"/>
        </w:rPr>
      </w:pPr>
    </w:p>
    <w:p w14:paraId="6965FAAC" w14:textId="77777777" w:rsidR="0025618D" w:rsidRDefault="004E25C2">
      <w:pPr>
        <w:jc w:val="both"/>
        <w:rPr>
          <w:rFonts w:ascii="Arial" w:eastAsia="Arial" w:hAnsi="Arial" w:cs="Arial"/>
          <w:sz w:val="24"/>
          <w:szCs w:val="24"/>
        </w:rPr>
      </w:pPr>
      <w:r>
        <w:rPr>
          <w:rFonts w:ascii="Arial" w:eastAsia="Arial" w:hAnsi="Arial" w:cs="Arial"/>
          <w:sz w:val="24"/>
          <w:szCs w:val="24"/>
        </w:rPr>
        <w:t>Os documentos necessários à habilitação deverão ser apresentados em original, por qualquer processo de cópia autenticada por Tabelião de Notas ou cópia acompanhada do original para autenticação pelo Pregoeiro ou por membro da Equipe de Apoio.</w:t>
      </w:r>
    </w:p>
    <w:p w14:paraId="084E8968" w14:textId="77777777" w:rsidR="0025618D" w:rsidRDefault="0025618D">
      <w:pPr>
        <w:jc w:val="both"/>
        <w:rPr>
          <w:rFonts w:ascii="Arial" w:eastAsia="Arial" w:hAnsi="Arial" w:cs="Arial"/>
          <w:sz w:val="24"/>
          <w:szCs w:val="24"/>
        </w:rPr>
      </w:pPr>
    </w:p>
    <w:p w14:paraId="47FA03FE" w14:textId="77777777" w:rsidR="0025618D" w:rsidRDefault="004E25C2">
      <w:pPr>
        <w:jc w:val="both"/>
        <w:rPr>
          <w:rFonts w:ascii="Arial" w:eastAsia="Arial" w:hAnsi="Arial" w:cs="Arial"/>
          <w:sz w:val="24"/>
          <w:szCs w:val="24"/>
        </w:rPr>
      </w:pPr>
      <w:r>
        <w:rPr>
          <w:rFonts w:ascii="Arial" w:eastAsia="Arial" w:hAnsi="Arial" w:cs="Arial"/>
          <w:sz w:val="24"/>
          <w:szCs w:val="24"/>
        </w:rPr>
        <w:lastRenderedPageBreak/>
        <w:t>No último caso acima citado, a obtenção das autenticações pelo Pregoeiro ou membro da Equipe de Apoio deverá ser feita na sede da Câmara Municipal, mediante apresentação das cópias acompanhadas dos respectivos originais.</w:t>
      </w:r>
    </w:p>
    <w:p w14:paraId="5D77FD5D" w14:textId="77777777" w:rsidR="0025618D" w:rsidRDefault="0025618D">
      <w:pPr>
        <w:jc w:val="both"/>
        <w:rPr>
          <w:rFonts w:ascii="Arial" w:eastAsia="Arial" w:hAnsi="Arial" w:cs="Arial"/>
          <w:sz w:val="24"/>
          <w:szCs w:val="24"/>
        </w:rPr>
      </w:pPr>
    </w:p>
    <w:p w14:paraId="5F3FCDAC" w14:textId="77777777" w:rsidR="0025618D" w:rsidRDefault="0025618D">
      <w:pPr>
        <w:jc w:val="both"/>
        <w:rPr>
          <w:rFonts w:ascii="Arial" w:eastAsia="Arial" w:hAnsi="Arial" w:cs="Arial"/>
          <w:b/>
          <w:sz w:val="24"/>
          <w:szCs w:val="24"/>
        </w:rPr>
      </w:pPr>
    </w:p>
    <w:p w14:paraId="2DC2271D" w14:textId="77777777" w:rsidR="0025618D" w:rsidRDefault="004E25C2">
      <w:pPr>
        <w:jc w:val="both"/>
        <w:rPr>
          <w:rFonts w:ascii="Arial" w:eastAsia="Arial" w:hAnsi="Arial" w:cs="Arial"/>
          <w:b/>
          <w:sz w:val="24"/>
          <w:szCs w:val="24"/>
        </w:rPr>
      </w:pPr>
      <w:r>
        <w:rPr>
          <w:rFonts w:ascii="Arial" w:eastAsia="Arial" w:hAnsi="Arial" w:cs="Arial"/>
          <w:b/>
          <w:sz w:val="24"/>
          <w:szCs w:val="24"/>
        </w:rPr>
        <w:t>V - DO CONTEÚDO DO ENVELOPE PROPOSTA</w:t>
      </w:r>
    </w:p>
    <w:p w14:paraId="0C633F08" w14:textId="77777777" w:rsidR="0025618D" w:rsidRDefault="0025618D">
      <w:pPr>
        <w:jc w:val="both"/>
        <w:rPr>
          <w:rFonts w:ascii="Arial" w:eastAsia="Arial" w:hAnsi="Arial" w:cs="Arial"/>
          <w:b/>
          <w:sz w:val="24"/>
          <w:szCs w:val="24"/>
        </w:rPr>
      </w:pPr>
    </w:p>
    <w:p w14:paraId="5675D1EC" w14:textId="77777777" w:rsidR="0025618D" w:rsidRDefault="004E25C2">
      <w:pPr>
        <w:jc w:val="both"/>
        <w:rPr>
          <w:rFonts w:ascii="Arial" w:eastAsia="Arial" w:hAnsi="Arial" w:cs="Arial"/>
          <w:sz w:val="24"/>
          <w:szCs w:val="24"/>
        </w:rPr>
      </w:pPr>
      <w:r>
        <w:rPr>
          <w:rFonts w:ascii="Arial" w:eastAsia="Arial" w:hAnsi="Arial" w:cs="Arial"/>
          <w:sz w:val="24"/>
          <w:szCs w:val="24"/>
        </w:rPr>
        <w:t>A proposta de preço deverá conter os seguintes elementos:</w:t>
      </w:r>
    </w:p>
    <w:p w14:paraId="01033789" w14:textId="77777777" w:rsidR="0025618D" w:rsidRDefault="0025618D">
      <w:pPr>
        <w:jc w:val="both"/>
        <w:rPr>
          <w:rFonts w:ascii="Arial" w:eastAsia="Arial" w:hAnsi="Arial" w:cs="Arial"/>
          <w:sz w:val="24"/>
          <w:szCs w:val="24"/>
        </w:rPr>
      </w:pPr>
    </w:p>
    <w:p w14:paraId="73762C5A" w14:textId="77777777" w:rsidR="0025618D" w:rsidRDefault="004E25C2">
      <w:pPr>
        <w:jc w:val="both"/>
        <w:rPr>
          <w:rFonts w:ascii="Arial" w:eastAsia="Arial" w:hAnsi="Arial" w:cs="Arial"/>
          <w:sz w:val="24"/>
          <w:szCs w:val="24"/>
        </w:rPr>
      </w:pPr>
      <w:r>
        <w:rPr>
          <w:rFonts w:ascii="Arial" w:eastAsia="Arial" w:hAnsi="Arial" w:cs="Arial"/>
          <w:sz w:val="24"/>
          <w:szCs w:val="24"/>
        </w:rPr>
        <w:t>a) nome, endereço, CNPJ e inscrição estadual;</w:t>
      </w:r>
    </w:p>
    <w:p w14:paraId="179071A2" w14:textId="77777777" w:rsidR="0025618D" w:rsidRDefault="0025618D">
      <w:pPr>
        <w:jc w:val="both"/>
        <w:rPr>
          <w:rFonts w:ascii="Arial" w:eastAsia="Arial" w:hAnsi="Arial" w:cs="Arial"/>
          <w:sz w:val="24"/>
          <w:szCs w:val="24"/>
        </w:rPr>
      </w:pPr>
    </w:p>
    <w:p w14:paraId="1B641950" w14:textId="77777777" w:rsidR="0025618D" w:rsidRDefault="004E25C2">
      <w:pPr>
        <w:jc w:val="both"/>
        <w:rPr>
          <w:rFonts w:ascii="Arial" w:eastAsia="Arial" w:hAnsi="Arial" w:cs="Arial"/>
          <w:sz w:val="24"/>
          <w:szCs w:val="24"/>
        </w:rPr>
      </w:pPr>
      <w:r>
        <w:rPr>
          <w:rFonts w:ascii="Arial" w:eastAsia="Arial" w:hAnsi="Arial" w:cs="Arial"/>
          <w:sz w:val="24"/>
          <w:szCs w:val="24"/>
        </w:rPr>
        <w:t>b) número do Processo Administrativo/Edital e do Pregão;</w:t>
      </w:r>
    </w:p>
    <w:p w14:paraId="6A2BD426" w14:textId="77777777" w:rsidR="0025618D" w:rsidRDefault="0025618D">
      <w:pPr>
        <w:jc w:val="both"/>
        <w:rPr>
          <w:rFonts w:ascii="Arial" w:eastAsia="Arial" w:hAnsi="Arial" w:cs="Arial"/>
          <w:sz w:val="24"/>
          <w:szCs w:val="24"/>
        </w:rPr>
      </w:pPr>
    </w:p>
    <w:p w14:paraId="2E769796" w14:textId="77777777" w:rsidR="0025618D" w:rsidRDefault="004E25C2">
      <w:pPr>
        <w:jc w:val="both"/>
        <w:rPr>
          <w:rFonts w:ascii="Arial" w:eastAsia="Arial" w:hAnsi="Arial" w:cs="Arial"/>
          <w:sz w:val="24"/>
          <w:szCs w:val="24"/>
        </w:rPr>
      </w:pPr>
      <w:r>
        <w:rPr>
          <w:rFonts w:ascii="Arial" w:eastAsia="Arial" w:hAnsi="Arial" w:cs="Arial"/>
          <w:sz w:val="24"/>
          <w:szCs w:val="24"/>
        </w:rPr>
        <w:t xml:space="preserve">c) descrição do objeto da presente licitação, com a indicação da marca/procedência do produto cotado; </w:t>
      </w:r>
    </w:p>
    <w:p w14:paraId="16A230E8" w14:textId="77777777" w:rsidR="0025618D" w:rsidRDefault="0025618D">
      <w:pPr>
        <w:jc w:val="both"/>
        <w:rPr>
          <w:rFonts w:ascii="Arial" w:eastAsia="Arial" w:hAnsi="Arial" w:cs="Arial"/>
          <w:sz w:val="24"/>
          <w:szCs w:val="24"/>
        </w:rPr>
      </w:pPr>
    </w:p>
    <w:p w14:paraId="673AFED5" w14:textId="0581090A" w:rsidR="0025618D" w:rsidRDefault="004E25C2">
      <w:pPr>
        <w:jc w:val="both"/>
        <w:rPr>
          <w:rFonts w:ascii="Arial" w:eastAsia="Arial" w:hAnsi="Arial" w:cs="Arial"/>
          <w:sz w:val="24"/>
          <w:szCs w:val="24"/>
        </w:rPr>
      </w:pPr>
      <w:r>
        <w:rPr>
          <w:rFonts w:ascii="Arial" w:eastAsia="Arial" w:hAnsi="Arial" w:cs="Arial"/>
          <w:sz w:val="24"/>
          <w:szCs w:val="24"/>
        </w:rPr>
        <w:t>d) Nos preços propostos deverão estar incluídos, além do lucro, todas as despesas e custos, como por exemplo: transportes, tributos de qualquer natureza e todas as despesas, diretas ou indiretas, relacionadas com o fornecimento do objeto da presente licitação. Serão aceitas nas propostas, apenas 3 (três) casas decimais. Deve-se apresentar a proposta conforme tabela abaixo:</w:t>
      </w:r>
    </w:p>
    <w:p w14:paraId="5D4F2751" w14:textId="77777777" w:rsidR="0025618D" w:rsidRDefault="0025618D">
      <w:pPr>
        <w:jc w:val="both"/>
        <w:rPr>
          <w:rFonts w:ascii="Arial" w:eastAsia="Arial" w:hAnsi="Arial" w:cs="Arial"/>
          <w:sz w:val="24"/>
          <w:szCs w:val="24"/>
        </w:rPr>
      </w:pPr>
    </w:p>
    <w:tbl>
      <w:tblPr>
        <w:tblStyle w:val="a0"/>
        <w:tblW w:w="84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10"/>
        <w:gridCol w:w="2030"/>
        <w:gridCol w:w="1537"/>
        <w:gridCol w:w="1444"/>
        <w:gridCol w:w="1375"/>
        <w:gridCol w:w="1399"/>
      </w:tblGrid>
      <w:tr w:rsidR="0025618D" w14:paraId="7124FF5D" w14:textId="77777777">
        <w:tc>
          <w:tcPr>
            <w:tcW w:w="710" w:type="dxa"/>
          </w:tcPr>
          <w:p w14:paraId="40A42485" w14:textId="77777777" w:rsidR="0025618D" w:rsidRDefault="004E25C2">
            <w:pPr>
              <w:jc w:val="both"/>
              <w:rPr>
                <w:rFonts w:ascii="Arial" w:eastAsia="Arial" w:hAnsi="Arial" w:cs="Arial"/>
                <w:b/>
                <w:sz w:val="24"/>
                <w:szCs w:val="24"/>
              </w:rPr>
            </w:pPr>
            <w:r>
              <w:rPr>
                <w:rFonts w:ascii="Arial" w:eastAsia="Arial" w:hAnsi="Arial" w:cs="Arial"/>
                <w:b/>
                <w:sz w:val="24"/>
                <w:szCs w:val="24"/>
              </w:rPr>
              <w:t>Item</w:t>
            </w:r>
          </w:p>
        </w:tc>
        <w:tc>
          <w:tcPr>
            <w:tcW w:w="2030" w:type="dxa"/>
          </w:tcPr>
          <w:p w14:paraId="7419D0D7" w14:textId="77777777" w:rsidR="0025618D" w:rsidRDefault="004E25C2">
            <w:pPr>
              <w:jc w:val="center"/>
              <w:rPr>
                <w:rFonts w:ascii="Arial" w:eastAsia="Arial" w:hAnsi="Arial" w:cs="Arial"/>
                <w:b/>
                <w:sz w:val="24"/>
                <w:szCs w:val="24"/>
              </w:rPr>
            </w:pPr>
            <w:r>
              <w:rPr>
                <w:rFonts w:ascii="Arial" w:eastAsia="Arial" w:hAnsi="Arial" w:cs="Arial"/>
                <w:b/>
                <w:sz w:val="24"/>
                <w:szCs w:val="24"/>
              </w:rPr>
              <w:t>Descrição do produto</w:t>
            </w:r>
          </w:p>
        </w:tc>
        <w:tc>
          <w:tcPr>
            <w:tcW w:w="1537" w:type="dxa"/>
          </w:tcPr>
          <w:p w14:paraId="1D6DAFBC" w14:textId="77777777" w:rsidR="0025618D" w:rsidRDefault="004E25C2">
            <w:pPr>
              <w:jc w:val="center"/>
              <w:rPr>
                <w:rFonts w:ascii="Arial" w:eastAsia="Arial" w:hAnsi="Arial" w:cs="Arial"/>
                <w:b/>
                <w:sz w:val="24"/>
                <w:szCs w:val="24"/>
              </w:rPr>
            </w:pPr>
            <w:r>
              <w:rPr>
                <w:rFonts w:ascii="Arial" w:eastAsia="Arial" w:hAnsi="Arial" w:cs="Arial"/>
                <w:b/>
                <w:sz w:val="24"/>
                <w:szCs w:val="24"/>
              </w:rPr>
              <w:t>Quantidade (litros)</w:t>
            </w:r>
          </w:p>
        </w:tc>
        <w:tc>
          <w:tcPr>
            <w:tcW w:w="1444" w:type="dxa"/>
          </w:tcPr>
          <w:p w14:paraId="13FB7ADE" w14:textId="2041A838" w:rsidR="0025618D" w:rsidRDefault="00A67921">
            <w:pPr>
              <w:jc w:val="both"/>
              <w:rPr>
                <w:rFonts w:ascii="Arial" w:eastAsia="Arial" w:hAnsi="Arial" w:cs="Arial"/>
                <w:b/>
                <w:sz w:val="24"/>
                <w:szCs w:val="24"/>
              </w:rPr>
            </w:pPr>
            <w:r>
              <w:rPr>
                <w:rFonts w:ascii="Arial" w:eastAsia="Arial" w:hAnsi="Arial" w:cs="Arial"/>
                <w:b/>
                <w:sz w:val="24"/>
                <w:szCs w:val="24"/>
              </w:rPr>
              <w:t>D</w:t>
            </w:r>
            <w:r w:rsidR="004E25C2">
              <w:rPr>
                <w:rFonts w:ascii="Arial" w:eastAsia="Arial" w:hAnsi="Arial" w:cs="Arial"/>
                <w:b/>
                <w:sz w:val="24"/>
                <w:szCs w:val="24"/>
              </w:rPr>
              <w:t>esconto</w:t>
            </w:r>
            <w:r>
              <w:rPr>
                <w:rFonts w:ascii="Arial" w:eastAsia="Arial" w:hAnsi="Arial" w:cs="Arial"/>
                <w:b/>
                <w:sz w:val="24"/>
                <w:szCs w:val="24"/>
              </w:rPr>
              <w:t xml:space="preserve"> (em centavos de real)</w:t>
            </w:r>
            <w:r w:rsidR="004E25C2">
              <w:rPr>
                <w:rFonts w:ascii="Arial" w:eastAsia="Arial" w:hAnsi="Arial" w:cs="Arial"/>
                <w:b/>
                <w:sz w:val="24"/>
                <w:szCs w:val="24"/>
              </w:rPr>
              <w:t xml:space="preserve"> </w:t>
            </w:r>
          </w:p>
        </w:tc>
        <w:tc>
          <w:tcPr>
            <w:tcW w:w="1375" w:type="dxa"/>
          </w:tcPr>
          <w:p w14:paraId="31A559A3" w14:textId="77777777" w:rsidR="0025618D" w:rsidRDefault="004E25C2">
            <w:pPr>
              <w:jc w:val="center"/>
              <w:rPr>
                <w:rFonts w:ascii="Arial" w:eastAsia="Arial" w:hAnsi="Arial" w:cs="Arial"/>
                <w:b/>
                <w:sz w:val="24"/>
                <w:szCs w:val="24"/>
              </w:rPr>
            </w:pPr>
            <w:r>
              <w:rPr>
                <w:rFonts w:ascii="Arial" w:eastAsia="Arial" w:hAnsi="Arial" w:cs="Arial"/>
                <w:b/>
                <w:sz w:val="24"/>
                <w:szCs w:val="24"/>
              </w:rPr>
              <w:t>Valor unitário do litro</w:t>
            </w:r>
          </w:p>
        </w:tc>
        <w:tc>
          <w:tcPr>
            <w:tcW w:w="1399" w:type="dxa"/>
          </w:tcPr>
          <w:p w14:paraId="2F6C8487" w14:textId="77777777" w:rsidR="0025618D" w:rsidRDefault="004E25C2">
            <w:pPr>
              <w:jc w:val="center"/>
              <w:rPr>
                <w:rFonts w:ascii="Arial" w:eastAsia="Arial" w:hAnsi="Arial" w:cs="Arial"/>
                <w:b/>
                <w:sz w:val="24"/>
                <w:szCs w:val="24"/>
              </w:rPr>
            </w:pPr>
            <w:r>
              <w:rPr>
                <w:rFonts w:ascii="Arial" w:eastAsia="Arial" w:hAnsi="Arial" w:cs="Arial"/>
                <w:b/>
                <w:sz w:val="24"/>
                <w:szCs w:val="24"/>
              </w:rPr>
              <w:t>Valor total após desconto</w:t>
            </w:r>
          </w:p>
        </w:tc>
      </w:tr>
      <w:tr w:rsidR="0025618D" w14:paraId="2F64CA8A" w14:textId="77777777">
        <w:tc>
          <w:tcPr>
            <w:tcW w:w="710" w:type="dxa"/>
          </w:tcPr>
          <w:p w14:paraId="33658833" w14:textId="77777777" w:rsidR="0025618D" w:rsidRDefault="004E25C2">
            <w:pPr>
              <w:jc w:val="both"/>
              <w:rPr>
                <w:rFonts w:ascii="Arial" w:eastAsia="Arial" w:hAnsi="Arial" w:cs="Arial"/>
                <w:sz w:val="24"/>
                <w:szCs w:val="24"/>
              </w:rPr>
            </w:pPr>
            <w:r>
              <w:rPr>
                <w:rFonts w:ascii="Arial" w:eastAsia="Arial" w:hAnsi="Arial" w:cs="Arial"/>
                <w:sz w:val="24"/>
                <w:szCs w:val="24"/>
              </w:rPr>
              <w:t>1</w:t>
            </w:r>
          </w:p>
        </w:tc>
        <w:tc>
          <w:tcPr>
            <w:tcW w:w="2030" w:type="dxa"/>
          </w:tcPr>
          <w:p w14:paraId="5926D847" w14:textId="77777777" w:rsidR="0025618D" w:rsidRDefault="004E25C2">
            <w:pPr>
              <w:jc w:val="both"/>
              <w:rPr>
                <w:rFonts w:ascii="Arial" w:eastAsia="Arial" w:hAnsi="Arial" w:cs="Arial"/>
                <w:sz w:val="24"/>
                <w:szCs w:val="24"/>
              </w:rPr>
            </w:pPr>
            <w:r>
              <w:rPr>
                <w:rFonts w:ascii="Arial" w:eastAsia="Arial" w:hAnsi="Arial" w:cs="Arial"/>
                <w:sz w:val="24"/>
                <w:szCs w:val="24"/>
              </w:rPr>
              <w:t>Gasolina comum</w:t>
            </w:r>
          </w:p>
        </w:tc>
        <w:tc>
          <w:tcPr>
            <w:tcW w:w="1537" w:type="dxa"/>
          </w:tcPr>
          <w:p w14:paraId="42440E22" w14:textId="77777777" w:rsidR="0025618D" w:rsidRDefault="004E25C2">
            <w:pPr>
              <w:jc w:val="center"/>
              <w:rPr>
                <w:rFonts w:ascii="Arial" w:eastAsia="Arial" w:hAnsi="Arial" w:cs="Arial"/>
                <w:sz w:val="24"/>
                <w:szCs w:val="24"/>
              </w:rPr>
            </w:pPr>
            <w:r>
              <w:rPr>
                <w:rFonts w:ascii="Arial" w:eastAsia="Arial" w:hAnsi="Arial" w:cs="Arial"/>
                <w:sz w:val="24"/>
                <w:szCs w:val="24"/>
              </w:rPr>
              <w:t>8.000</w:t>
            </w:r>
          </w:p>
          <w:p w14:paraId="47DF0F3C" w14:textId="77777777" w:rsidR="0025618D" w:rsidRDefault="0025618D">
            <w:pPr>
              <w:jc w:val="center"/>
              <w:rPr>
                <w:rFonts w:ascii="Arial" w:eastAsia="Arial" w:hAnsi="Arial" w:cs="Arial"/>
                <w:sz w:val="24"/>
                <w:szCs w:val="24"/>
              </w:rPr>
            </w:pPr>
          </w:p>
        </w:tc>
        <w:tc>
          <w:tcPr>
            <w:tcW w:w="1444" w:type="dxa"/>
          </w:tcPr>
          <w:p w14:paraId="53584551" w14:textId="5A9DEDC4" w:rsidR="0025618D" w:rsidRDefault="00A67921">
            <w:pPr>
              <w:jc w:val="both"/>
              <w:rPr>
                <w:rFonts w:ascii="Arial" w:eastAsia="Arial" w:hAnsi="Arial" w:cs="Arial"/>
                <w:sz w:val="24"/>
                <w:szCs w:val="24"/>
              </w:rPr>
            </w:pPr>
            <w:r>
              <w:rPr>
                <w:rFonts w:ascii="Arial" w:eastAsia="Arial" w:hAnsi="Arial" w:cs="Arial"/>
                <w:sz w:val="24"/>
                <w:szCs w:val="24"/>
              </w:rPr>
              <w:t>R$</w:t>
            </w:r>
          </w:p>
        </w:tc>
        <w:tc>
          <w:tcPr>
            <w:tcW w:w="1375" w:type="dxa"/>
          </w:tcPr>
          <w:p w14:paraId="7C680A11" w14:textId="77777777" w:rsidR="0025618D" w:rsidRDefault="004E25C2">
            <w:pPr>
              <w:jc w:val="both"/>
              <w:rPr>
                <w:rFonts w:ascii="Arial" w:eastAsia="Arial" w:hAnsi="Arial" w:cs="Arial"/>
                <w:sz w:val="24"/>
                <w:szCs w:val="24"/>
              </w:rPr>
            </w:pPr>
            <w:r>
              <w:rPr>
                <w:rFonts w:ascii="Arial" w:eastAsia="Arial" w:hAnsi="Arial" w:cs="Arial"/>
                <w:sz w:val="24"/>
                <w:szCs w:val="24"/>
              </w:rPr>
              <w:t>R$</w:t>
            </w:r>
          </w:p>
        </w:tc>
        <w:tc>
          <w:tcPr>
            <w:tcW w:w="1399" w:type="dxa"/>
          </w:tcPr>
          <w:p w14:paraId="3E571F9E" w14:textId="77777777" w:rsidR="0025618D" w:rsidRDefault="004E25C2">
            <w:pPr>
              <w:jc w:val="both"/>
              <w:rPr>
                <w:rFonts w:ascii="Arial" w:eastAsia="Arial" w:hAnsi="Arial" w:cs="Arial"/>
                <w:sz w:val="24"/>
                <w:szCs w:val="24"/>
              </w:rPr>
            </w:pPr>
            <w:r>
              <w:rPr>
                <w:rFonts w:ascii="Arial" w:eastAsia="Arial" w:hAnsi="Arial" w:cs="Arial"/>
                <w:sz w:val="24"/>
                <w:szCs w:val="24"/>
              </w:rPr>
              <w:t>R$</w:t>
            </w:r>
          </w:p>
        </w:tc>
      </w:tr>
    </w:tbl>
    <w:p w14:paraId="48BAD751" w14:textId="77777777" w:rsidR="0025618D" w:rsidRDefault="0025618D">
      <w:pPr>
        <w:jc w:val="both"/>
        <w:rPr>
          <w:rFonts w:ascii="Arial" w:eastAsia="Arial" w:hAnsi="Arial" w:cs="Arial"/>
          <w:sz w:val="24"/>
          <w:szCs w:val="24"/>
        </w:rPr>
      </w:pPr>
    </w:p>
    <w:p w14:paraId="42E30755" w14:textId="77777777" w:rsidR="0025618D" w:rsidRDefault="004E25C2">
      <w:pPr>
        <w:jc w:val="both"/>
        <w:rPr>
          <w:rFonts w:ascii="Arial" w:eastAsia="Arial" w:hAnsi="Arial" w:cs="Arial"/>
          <w:sz w:val="24"/>
          <w:szCs w:val="24"/>
        </w:rPr>
      </w:pPr>
      <w:r>
        <w:rPr>
          <w:rFonts w:ascii="Arial" w:eastAsia="Arial" w:hAnsi="Arial" w:cs="Arial"/>
          <w:sz w:val="24"/>
          <w:szCs w:val="24"/>
        </w:rPr>
        <w:t xml:space="preserve">e) preço global da proposta para o item (gasolina), nos moldes do item anterior;     </w:t>
      </w:r>
    </w:p>
    <w:p w14:paraId="1A9D179B" w14:textId="77777777" w:rsidR="0025618D" w:rsidRDefault="0025618D">
      <w:pPr>
        <w:jc w:val="both"/>
        <w:rPr>
          <w:rFonts w:ascii="Arial" w:eastAsia="Arial" w:hAnsi="Arial" w:cs="Arial"/>
          <w:sz w:val="24"/>
          <w:szCs w:val="24"/>
        </w:rPr>
      </w:pPr>
    </w:p>
    <w:p w14:paraId="179F52FA" w14:textId="77777777" w:rsidR="0025618D" w:rsidRDefault="004E25C2">
      <w:pPr>
        <w:jc w:val="both"/>
        <w:rPr>
          <w:rFonts w:ascii="Arial" w:eastAsia="Arial" w:hAnsi="Arial" w:cs="Arial"/>
          <w:sz w:val="24"/>
          <w:szCs w:val="24"/>
        </w:rPr>
      </w:pPr>
      <w:r>
        <w:rPr>
          <w:rFonts w:ascii="Arial" w:eastAsia="Arial" w:hAnsi="Arial" w:cs="Arial"/>
          <w:sz w:val="24"/>
          <w:szCs w:val="24"/>
        </w:rPr>
        <w:t>f) prazo de validade da proposta de no mínimo 60 (sessenta) dias;</w:t>
      </w:r>
    </w:p>
    <w:p w14:paraId="563F071A" w14:textId="77777777" w:rsidR="0025618D" w:rsidRDefault="0025618D">
      <w:pPr>
        <w:jc w:val="both"/>
        <w:rPr>
          <w:rFonts w:ascii="Arial" w:eastAsia="Arial" w:hAnsi="Arial" w:cs="Arial"/>
          <w:sz w:val="24"/>
          <w:szCs w:val="24"/>
        </w:rPr>
      </w:pPr>
    </w:p>
    <w:p w14:paraId="4B0058D2" w14:textId="77777777" w:rsidR="0025618D" w:rsidRDefault="004E25C2">
      <w:pPr>
        <w:jc w:val="both"/>
        <w:rPr>
          <w:rFonts w:ascii="Arial" w:eastAsia="Arial" w:hAnsi="Arial" w:cs="Arial"/>
          <w:sz w:val="24"/>
          <w:szCs w:val="24"/>
        </w:rPr>
      </w:pPr>
      <w:r>
        <w:rPr>
          <w:rFonts w:ascii="Arial" w:eastAsia="Arial" w:hAnsi="Arial" w:cs="Arial"/>
          <w:sz w:val="24"/>
          <w:szCs w:val="24"/>
        </w:rPr>
        <w:t>g) Dados do representante legal da licitante para assinatura do contrato (nome, endereço, CPF, RG, cargo/função, e-mail).</w:t>
      </w:r>
    </w:p>
    <w:p w14:paraId="675C4B1A" w14:textId="77777777" w:rsidR="0025618D" w:rsidRDefault="0025618D">
      <w:pPr>
        <w:jc w:val="both"/>
        <w:rPr>
          <w:rFonts w:ascii="Arial" w:eastAsia="Arial" w:hAnsi="Arial" w:cs="Arial"/>
          <w:sz w:val="24"/>
          <w:szCs w:val="24"/>
        </w:rPr>
      </w:pPr>
    </w:p>
    <w:p w14:paraId="5ABA03FA" w14:textId="77777777" w:rsidR="0025618D" w:rsidRDefault="0025618D">
      <w:pPr>
        <w:jc w:val="both"/>
        <w:rPr>
          <w:rFonts w:ascii="Arial" w:eastAsia="Arial" w:hAnsi="Arial" w:cs="Arial"/>
          <w:sz w:val="24"/>
          <w:szCs w:val="24"/>
        </w:rPr>
      </w:pPr>
    </w:p>
    <w:p w14:paraId="2D377E5D" w14:textId="77777777" w:rsidR="0025618D" w:rsidRDefault="004E25C2">
      <w:pPr>
        <w:jc w:val="both"/>
        <w:rPr>
          <w:rFonts w:ascii="Arial" w:eastAsia="Arial" w:hAnsi="Arial" w:cs="Arial"/>
          <w:b/>
          <w:sz w:val="24"/>
          <w:szCs w:val="24"/>
        </w:rPr>
      </w:pPr>
      <w:r>
        <w:rPr>
          <w:rFonts w:ascii="Arial" w:eastAsia="Arial" w:hAnsi="Arial" w:cs="Arial"/>
          <w:b/>
          <w:sz w:val="24"/>
          <w:szCs w:val="24"/>
        </w:rPr>
        <w:t>VI - DO CONTEÚDO DO ENVELOPE "DOCUMENTOS PARA HABILITAÇÃO"</w:t>
      </w:r>
    </w:p>
    <w:p w14:paraId="44F788E1" w14:textId="77777777" w:rsidR="0025618D" w:rsidRDefault="0025618D">
      <w:pPr>
        <w:jc w:val="both"/>
        <w:rPr>
          <w:rFonts w:ascii="Arial" w:eastAsia="Arial" w:hAnsi="Arial" w:cs="Arial"/>
          <w:b/>
          <w:sz w:val="24"/>
          <w:szCs w:val="24"/>
        </w:rPr>
      </w:pPr>
    </w:p>
    <w:p w14:paraId="674B0A6F" w14:textId="77777777" w:rsidR="0025618D" w:rsidRDefault="004E25C2">
      <w:pPr>
        <w:jc w:val="both"/>
        <w:rPr>
          <w:rFonts w:ascii="Arial" w:eastAsia="Arial" w:hAnsi="Arial" w:cs="Arial"/>
          <w:b/>
          <w:sz w:val="24"/>
          <w:szCs w:val="24"/>
        </w:rPr>
      </w:pPr>
      <w:r>
        <w:rPr>
          <w:rFonts w:ascii="Arial" w:eastAsia="Arial" w:hAnsi="Arial" w:cs="Arial"/>
          <w:b/>
          <w:sz w:val="24"/>
          <w:szCs w:val="24"/>
        </w:rPr>
        <w:t>6.1 A documentação relativa à habilitação jurídica consiste em:</w:t>
      </w:r>
    </w:p>
    <w:p w14:paraId="44DC3757" w14:textId="77777777" w:rsidR="0025618D" w:rsidRDefault="004E25C2">
      <w:pPr>
        <w:jc w:val="both"/>
        <w:rPr>
          <w:rFonts w:ascii="Arial" w:eastAsia="Arial" w:hAnsi="Arial" w:cs="Arial"/>
          <w:sz w:val="24"/>
          <w:szCs w:val="24"/>
        </w:rPr>
      </w:pPr>
      <w:r>
        <w:rPr>
          <w:rFonts w:ascii="Arial" w:eastAsia="Arial" w:hAnsi="Arial" w:cs="Arial"/>
          <w:sz w:val="24"/>
          <w:szCs w:val="24"/>
        </w:rPr>
        <w:t>6.1.1 Registro empresarial na Junta Comercial, no caso de empresário individual, Empresa Individual de Responsabilidade Limitada - EIRELI ou Sociedade Limitada Unipessoal - SLU;</w:t>
      </w:r>
    </w:p>
    <w:p w14:paraId="4F43D77A" w14:textId="77777777" w:rsidR="0025618D" w:rsidRDefault="004E25C2">
      <w:pPr>
        <w:jc w:val="both"/>
        <w:rPr>
          <w:rFonts w:ascii="Arial" w:eastAsia="Arial" w:hAnsi="Arial" w:cs="Arial"/>
          <w:sz w:val="24"/>
          <w:szCs w:val="24"/>
        </w:rPr>
      </w:pPr>
      <w:r>
        <w:rPr>
          <w:rFonts w:ascii="Arial" w:eastAsia="Arial" w:hAnsi="Arial" w:cs="Arial"/>
          <w:sz w:val="24"/>
          <w:szCs w:val="24"/>
        </w:rPr>
        <w:lastRenderedPageBreak/>
        <w:t>6.1.2 Ato constitutivo, estatuto ou contrato social em vigor e alterações subsequentes, ou ainda, a última alteração contratual, desde que consolidada, devidamente registrados, em se tratando de sociedade comercial, e no caso de sociedade por ações, a ata registrada da assembleia de eleição da diretoria;</w:t>
      </w:r>
    </w:p>
    <w:p w14:paraId="78AE391C" w14:textId="77777777" w:rsidR="0025618D" w:rsidRDefault="004E25C2">
      <w:pPr>
        <w:jc w:val="both"/>
        <w:rPr>
          <w:rFonts w:ascii="Arial" w:eastAsia="Arial" w:hAnsi="Arial" w:cs="Arial"/>
          <w:sz w:val="24"/>
          <w:szCs w:val="24"/>
        </w:rPr>
      </w:pPr>
      <w:r>
        <w:rPr>
          <w:rFonts w:ascii="Arial" w:eastAsia="Arial" w:hAnsi="Arial" w:cs="Arial"/>
          <w:sz w:val="24"/>
          <w:szCs w:val="24"/>
        </w:rPr>
        <w:t>6.1.3 Inscrição do ato constitutivo, no caso de sociedades civis, acompanhada da prova de diretoria em exercício;</w:t>
      </w:r>
    </w:p>
    <w:p w14:paraId="4ED1E68D" w14:textId="77777777" w:rsidR="0025618D" w:rsidRDefault="004E25C2">
      <w:pPr>
        <w:jc w:val="both"/>
        <w:rPr>
          <w:rFonts w:ascii="Arial" w:eastAsia="Arial" w:hAnsi="Arial" w:cs="Arial"/>
          <w:sz w:val="24"/>
          <w:szCs w:val="24"/>
        </w:rPr>
      </w:pPr>
      <w:r>
        <w:rPr>
          <w:rFonts w:ascii="Arial" w:eastAsia="Arial" w:hAnsi="Arial" w:cs="Arial"/>
          <w:sz w:val="24"/>
          <w:szCs w:val="24"/>
        </w:rPr>
        <w:t>6.1.4 Decreto de autorização, em se tratando de empresa ou sociedade estrangeira em funcionamento no país, e ato de registro ou autorização para funcionamento expedido pelo órgão competente, quando a atividade assim o exigir.</w:t>
      </w:r>
    </w:p>
    <w:p w14:paraId="658680F8" w14:textId="77777777" w:rsidR="0025618D" w:rsidRDefault="004E25C2">
      <w:pPr>
        <w:jc w:val="both"/>
        <w:rPr>
          <w:rFonts w:ascii="Arial" w:eastAsia="Arial" w:hAnsi="Arial" w:cs="Arial"/>
          <w:sz w:val="24"/>
          <w:szCs w:val="24"/>
        </w:rPr>
      </w:pPr>
      <w:r>
        <w:rPr>
          <w:rFonts w:ascii="Arial" w:eastAsia="Arial" w:hAnsi="Arial" w:cs="Arial"/>
          <w:sz w:val="24"/>
          <w:szCs w:val="24"/>
        </w:rPr>
        <w:t>6.1.5 Os documentos relacionados acima não precisarão constar do Envelope 2 “Documentos de Habilitação”, se tiverem sido apresentados na fase de credenciamento da sessão de Pregão.</w:t>
      </w:r>
    </w:p>
    <w:p w14:paraId="740E8A73" w14:textId="77777777" w:rsidR="0025618D" w:rsidRDefault="0025618D">
      <w:pPr>
        <w:jc w:val="both"/>
        <w:rPr>
          <w:rFonts w:ascii="Arial" w:eastAsia="Arial" w:hAnsi="Arial" w:cs="Arial"/>
          <w:sz w:val="24"/>
          <w:szCs w:val="24"/>
        </w:rPr>
      </w:pPr>
    </w:p>
    <w:p w14:paraId="6CE24E3E" w14:textId="77777777" w:rsidR="0025618D" w:rsidRDefault="004E25C2">
      <w:pPr>
        <w:jc w:val="both"/>
        <w:rPr>
          <w:rFonts w:ascii="Arial" w:eastAsia="Arial" w:hAnsi="Arial" w:cs="Arial"/>
          <w:b/>
          <w:sz w:val="24"/>
          <w:szCs w:val="24"/>
        </w:rPr>
      </w:pPr>
      <w:r>
        <w:rPr>
          <w:rFonts w:ascii="Arial" w:eastAsia="Arial" w:hAnsi="Arial" w:cs="Arial"/>
          <w:b/>
          <w:sz w:val="24"/>
          <w:szCs w:val="24"/>
        </w:rPr>
        <w:t>6.2 A documentação relativa à qualificação técnica consiste em:</w:t>
      </w:r>
    </w:p>
    <w:p w14:paraId="40E09317" w14:textId="77777777" w:rsidR="0025618D" w:rsidRDefault="004E25C2">
      <w:pPr>
        <w:jc w:val="both"/>
        <w:rPr>
          <w:rFonts w:ascii="Arial" w:eastAsia="Arial" w:hAnsi="Arial" w:cs="Arial"/>
          <w:sz w:val="24"/>
          <w:szCs w:val="24"/>
        </w:rPr>
      </w:pPr>
      <w:r>
        <w:rPr>
          <w:rFonts w:ascii="Arial" w:eastAsia="Arial" w:hAnsi="Arial" w:cs="Arial"/>
          <w:sz w:val="24"/>
          <w:szCs w:val="24"/>
        </w:rPr>
        <w:t>6.2.1 Atestado(s) de Capacidade Técnica (declaração ou certidão), fornecido por pessoa jurídica de direito público ou privado, declarando ter a empresa licitante fornecido ou estar fornecendo serviços compatíveis e pertinentes em características, quantidades e prazos com o objeto descrito no Anexo I deste Edital (Termo de Referência). Os atestados deverão conter no mínimo o nome do contratado e do contratante, a identificação do objeto do contrato e os serviços executados (discriminação e quantidades).</w:t>
      </w:r>
    </w:p>
    <w:p w14:paraId="0277A8DC" w14:textId="77777777" w:rsidR="0025618D" w:rsidRDefault="004E25C2">
      <w:pPr>
        <w:jc w:val="both"/>
        <w:rPr>
          <w:rFonts w:ascii="Arial" w:eastAsia="Arial" w:hAnsi="Arial" w:cs="Arial"/>
          <w:sz w:val="24"/>
          <w:szCs w:val="24"/>
        </w:rPr>
      </w:pPr>
      <w:r>
        <w:rPr>
          <w:rFonts w:ascii="Arial" w:eastAsia="Arial" w:hAnsi="Arial" w:cs="Arial"/>
          <w:sz w:val="24"/>
          <w:szCs w:val="24"/>
        </w:rPr>
        <w:t>6.2.2 Registro ou inscrição na entidade profissional competente que fiscaliza a atividade, Agência Nacional do Petróleo - ANP, atestando que o posto de abastecimento pode exercer atividade de revenda de combustíveis no varejo.</w:t>
      </w:r>
    </w:p>
    <w:p w14:paraId="4395A8AF" w14:textId="77777777" w:rsidR="0025618D" w:rsidRDefault="004E25C2">
      <w:pPr>
        <w:jc w:val="both"/>
        <w:rPr>
          <w:rFonts w:ascii="Arial" w:eastAsia="Arial" w:hAnsi="Arial" w:cs="Arial"/>
          <w:sz w:val="24"/>
          <w:szCs w:val="24"/>
        </w:rPr>
      </w:pPr>
      <w:r>
        <w:rPr>
          <w:rFonts w:ascii="Arial" w:eastAsia="Arial" w:hAnsi="Arial" w:cs="Arial"/>
          <w:sz w:val="24"/>
          <w:szCs w:val="24"/>
        </w:rPr>
        <w:t>6.2.3 Atestado emitido pelo Instituto Nacional de Metrologia, Normalização e Qualidade Industrial – INMETRO, ou por empresa por ele credenciada, quanto à regularidade de aferição metrológica das bombas de estabelecimento;</w:t>
      </w:r>
    </w:p>
    <w:p w14:paraId="5F751439" w14:textId="64FBE97C" w:rsidR="0025618D" w:rsidRDefault="004E25C2">
      <w:pPr>
        <w:jc w:val="both"/>
        <w:rPr>
          <w:rFonts w:ascii="Arial" w:eastAsia="Arial" w:hAnsi="Arial" w:cs="Arial"/>
          <w:sz w:val="24"/>
          <w:szCs w:val="24"/>
        </w:rPr>
      </w:pPr>
      <w:r>
        <w:rPr>
          <w:rFonts w:ascii="Arial" w:eastAsia="Arial" w:hAnsi="Arial" w:cs="Arial"/>
          <w:sz w:val="24"/>
          <w:szCs w:val="24"/>
        </w:rPr>
        <w:t xml:space="preserve">6.2.4 Declaração formal de que a localização do posto de combustíveis está </w:t>
      </w:r>
      <w:r w:rsidR="00FE09ED">
        <w:rPr>
          <w:rFonts w:ascii="Arial" w:eastAsia="Arial" w:hAnsi="Arial" w:cs="Arial"/>
          <w:sz w:val="24"/>
          <w:szCs w:val="24"/>
        </w:rPr>
        <w:t>circunscrita</w:t>
      </w:r>
      <w:r>
        <w:rPr>
          <w:rFonts w:ascii="Arial" w:eastAsia="Arial" w:hAnsi="Arial" w:cs="Arial"/>
          <w:sz w:val="24"/>
          <w:szCs w:val="24"/>
        </w:rPr>
        <w:t xml:space="preserve"> numa distância máxima dentro de um raio de 10 km (dez quilômetros) da Câmara Municipal de Mococa, situada na Praça Marechal Deodoro, 26, Centro, Mococa.</w:t>
      </w:r>
    </w:p>
    <w:p w14:paraId="2995A69A" w14:textId="77777777" w:rsidR="0025618D" w:rsidRDefault="0025618D">
      <w:pPr>
        <w:jc w:val="both"/>
        <w:rPr>
          <w:rFonts w:ascii="Arial" w:eastAsia="Arial" w:hAnsi="Arial" w:cs="Arial"/>
          <w:sz w:val="24"/>
          <w:szCs w:val="24"/>
        </w:rPr>
      </w:pPr>
    </w:p>
    <w:p w14:paraId="6D2517E4" w14:textId="77777777" w:rsidR="0025618D" w:rsidRDefault="004E25C2">
      <w:pPr>
        <w:jc w:val="both"/>
        <w:rPr>
          <w:rFonts w:ascii="Arial" w:eastAsia="Arial" w:hAnsi="Arial" w:cs="Arial"/>
          <w:b/>
          <w:sz w:val="24"/>
          <w:szCs w:val="24"/>
        </w:rPr>
      </w:pPr>
      <w:r>
        <w:rPr>
          <w:rFonts w:ascii="Arial" w:eastAsia="Arial" w:hAnsi="Arial" w:cs="Arial"/>
          <w:b/>
          <w:sz w:val="24"/>
          <w:szCs w:val="24"/>
        </w:rPr>
        <w:t>6.3 A documentação relativa à qualificação econômico-financeira seguinte:</w:t>
      </w:r>
    </w:p>
    <w:p w14:paraId="43127DA3" w14:textId="77777777" w:rsidR="0025618D" w:rsidRDefault="004E25C2">
      <w:pPr>
        <w:jc w:val="both"/>
        <w:rPr>
          <w:rFonts w:ascii="Arial" w:eastAsia="Arial" w:hAnsi="Arial" w:cs="Arial"/>
          <w:sz w:val="24"/>
          <w:szCs w:val="24"/>
        </w:rPr>
      </w:pPr>
      <w:r>
        <w:rPr>
          <w:rFonts w:ascii="Arial" w:eastAsia="Arial" w:hAnsi="Arial" w:cs="Arial"/>
          <w:sz w:val="24"/>
          <w:szCs w:val="24"/>
        </w:rPr>
        <w:t>6.3.1 Certidão negativa de pedido de falência expedida pelo distribuidor da sede da pessoa jurídica, em data não anterior a 90 (noventa) dias da sessão pública de pregão, se outro prazo não constar do documento conforme inciso II do art. 31 da Lei 8.666/93.</w:t>
      </w:r>
    </w:p>
    <w:p w14:paraId="376AC123" w14:textId="77777777" w:rsidR="0025618D" w:rsidRDefault="004E25C2">
      <w:pPr>
        <w:jc w:val="both"/>
        <w:rPr>
          <w:rFonts w:ascii="Arial" w:eastAsia="Arial" w:hAnsi="Arial" w:cs="Arial"/>
          <w:sz w:val="24"/>
          <w:szCs w:val="24"/>
        </w:rPr>
      </w:pPr>
      <w:r>
        <w:rPr>
          <w:rFonts w:ascii="Arial" w:eastAsia="Arial" w:hAnsi="Arial" w:cs="Arial"/>
          <w:sz w:val="24"/>
          <w:szCs w:val="24"/>
        </w:rPr>
        <w:t>6.3.1.1 Nas hipóteses em que a certidão encaminhada for positiva, deverá a licitante apresentar comprovante da homologação/deferimento pelo juízo competente do plano de recuperação judicial/extrajudicial em vigor.</w:t>
      </w:r>
    </w:p>
    <w:p w14:paraId="15803D46" w14:textId="77777777" w:rsidR="0025618D" w:rsidRDefault="0025618D">
      <w:pPr>
        <w:jc w:val="both"/>
        <w:rPr>
          <w:rFonts w:ascii="Arial" w:eastAsia="Arial" w:hAnsi="Arial" w:cs="Arial"/>
          <w:sz w:val="24"/>
          <w:szCs w:val="24"/>
        </w:rPr>
      </w:pPr>
    </w:p>
    <w:p w14:paraId="73BB6CEF" w14:textId="77777777" w:rsidR="0025618D" w:rsidRDefault="004E25C2">
      <w:pPr>
        <w:jc w:val="both"/>
        <w:rPr>
          <w:rFonts w:ascii="Arial" w:eastAsia="Arial" w:hAnsi="Arial" w:cs="Arial"/>
          <w:b/>
          <w:sz w:val="24"/>
          <w:szCs w:val="24"/>
        </w:rPr>
      </w:pPr>
      <w:r>
        <w:rPr>
          <w:rFonts w:ascii="Arial" w:eastAsia="Arial" w:hAnsi="Arial" w:cs="Arial"/>
          <w:b/>
          <w:sz w:val="24"/>
          <w:szCs w:val="24"/>
        </w:rPr>
        <w:t>6.4 A documentação relativa à regularidade fiscal/trabalhista é a seguinte:</w:t>
      </w:r>
    </w:p>
    <w:p w14:paraId="784F0A1A" w14:textId="77777777" w:rsidR="0025618D" w:rsidRDefault="004E25C2">
      <w:pPr>
        <w:jc w:val="both"/>
        <w:rPr>
          <w:rFonts w:ascii="Arial" w:eastAsia="Arial" w:hAnsi="Arial" w:cs="Arial"/>
          <w:sz w:val="24"/>
          <w:szCs w:val="24"/>
        </w:rPr>
      </w:pPr>
      <w:r>
        <w:rPr>
          <w:rFonts w:ascii="Arial" w:eastAsia="Arial" w:hAnsi="Arial" w:cs="Arial"/>
          <w:sz w:val="24"/>
          <w:szCs w:val="24"/>
        </w:rPr>
        <w:t>6.4.1  Prova de inscrição no Cadastro Nacional de Pessoa Jurídica – CNPJ;</w:t>
      </w:r>
    </w:p>
    <w:p w14:paraId="0B437C43" w14:textId="77777777" w:rsidR="0025618D" w:rsidRDefault="004E25C2">
      <w:pPr>
        <w:jc w:val="both"/>
        <w:rPr>
          <w:rFonts w:ascii="Arial" w:eastAsia="Arial" w:hAnsi="Arial" w:cs="Arial"/>
          <w:sz w:val="24"/>
          <w:szCs w:val="24"/>
        </w:rPr>
      </w:pPr>
      <w:r>
        <w:rPr>
          <w:rFonts w:ascii="Arial" w:eastAsia="Arial" w:hAnsi="Arial" w:cs="Arial"/>
          <w:sz w:val="24"/>
          <w:szCs w:val="24"/>
        </w:rPr>
        <w:t>6.4.2 Cópia de inscrição no cadastro estadual de contribuintes da sede da licitante, pertinente ao seu ramo de atividade e compatível com o objeto licitado;</w:t>
      </w:r>
    </w:p>
    <w:p w14:paraId="3702D0B6" w14:textId="77777777" w:rsidR="0025618D" w:rsidRDefault="004E25C2">
      <w:pPr>
        <w:jc w:val="both"/>
        <w:rPr>
          <w:rFonts w:ascii="Arial" w:eastAsia="Arial" w:hAnsi="Arial" w:cs="Arial"/>
          <w:sz w:val="24"/>
          <w:szCs w:val="24"/>
        </w:rPr>
      </w:pPr>
      <w:r>
        <w:rPr>
          <w:rFonts w:ascii="Arial" w:eastAsia="Arial" w:hAnsi="Arial" w:cs="Arial"/>
          <w:sz w:val="24"/>
          <w:szCs w:val="24"/>
        </w:rPr>
        <w:lastRenderedPageBreak/>
        <w:t>6.4.3 Regularidade para com as Fazendas Federal, Estadual e Municipal, como segue:</w:t>
      </w:r>
    </w:p>
    <w:p w14:paraId="020D9CB4" w14:textId="77777777" w:rsidR="0025618D" w:rsidRDefault="004E25C2">
      <w:pPr>
        <w:jc w:val="both"/>
        <w:rPr>
          <w:rFonts w:ascii="Arial" w:eastAsia="Arial" w:hAnsi="Arial" w:cs="Arial"/>
          <w:sz w:val="24"/>
          <w:szCs w:val="24"/>
        </w:rPr>
      </w:pPr>
      <w:r>
        <w:rPr>
          <w:rFonts w:ascii="Arial" w:eastAsia="Arial" w:hAnsi="Arial" w:cs="Arial"/>
          <w:sz w:val="24"/>
          <w:szCs w:val="24"/>
        </w:rPr>
        <w:t>6.4.3.1 Certidão Negativa de Débitos referentes a Tributos e Contribuições Federais expedida pela Secretaria da Receita Federal do Ministério da Fazenda,</w:t>
      </w:r>
    </w:p>
    <w:p w14:paraId="5F415CE9" w14:textId="77777777" w:rsidR="0025618D" w:rsidRDefault="004E25C2">
      <w:pPr>
        <w:jc w:val="both"/>
        <w:rPr>
          <w:rFonts w:ascii="Arial" w:eastAsia="Arial" w:hAnsi="Arial" w:cs="Arial"/>
          <w:sz w:val="24"/>
          <w:szCs w:val="24"/>
        </w:rPr>
      </w:pPr>
      <w:r>
        <w:rPr>
          <w:rFonts w:ascii="Arial" w:eastAsia="Arial" w:hAnsi="Arial" w:cs="Arial"/>
          <w:sz w:val="24"/>
          <w:szCs w:val="24"/>
        </w:rPr>
        <w:t>6.4.3.2 Prova de regularidade com a Fazenda Estadual, pertinente ao seu ramo de atividade e relativa aos tributos relacionados com a prestação licitada, relativo ao domicílio ou sede do licitante, ou outra equivalente, na forma da lei;</w:t>
      </w:r>
    </w:p>
    <w:p w14:paraId="69964756" w14:textId="77777777" w:rsidR="0025618D" w:rsidRDefault="004E25C2">
      <w:pPr>
        <w:jc w:val="both"/>
        <w:rPr>
          <w:rFonts w:ascii="Arial" w:eastAsia="Arial" w:hAnsi="Arial" w:cs="Arial"/>
          <w:sz w:val="24"/>
          <w:szCs w:val="24"/>
        </w:rPr>
      </w:pPr>
      <w:r>
        <w:rPr>
          <w:rFonts w:ascii="Arial" w:eastAsia="Arial" w:hAnsi="Arial" w:cs="Arial"/>
          <w:sz w:val="24"/>
          <w:szCs w:val="24"/>
        </w:rPr>
        <w:t>6.4.3.3 Certidão Negativa de Débitos referentes a Tributos Municipais e expedida pela Secretaria Municipal da Fazenda ou Finanças, relativo ao domicílio ou sede do licitante, ou outra equivalente, na forma da lei.</w:t>
      </w:r>
    </w:p>
    <w:p w14:paraId="453BA647" w14:textId="77777777" w:rsidR="0025618D" w:rsidRDefault="004E25C2">
      <w:pPr>
        <w:jc w:val="both"/>
        <w:rPr>
          <w:rFonts w:ascii="Arial" w:eastAsia="Arial" w:hAnsi="Arial" w:cs="Arial"/>
          <w:sz w:val="24"/>
          <w:szCs w:val="24"/>
        </w:rPr>
      </w:pPr>
      <w:r>
        <w:rPr>
          <w:rFonts w:ascii="Arial" w:eastAsia="Arial" w:hAnsi="Arial" w:cs="Arial"/>
          <w:sz w:val="24"/>
          <w:szCs w:val="24"/>
        </w:rPr>
        <w:t>6.4.4 Certificado de Regularidade de Situação para com o Fundo de Garantia de Tempo de Serviços (FGTS);</w:t>
      </w:r>
    </w:p>
    <w:p w14:paraId="1C66CB2F" w14:textId="77777777" w:rsidR="0025618D" w:rsidRDefault="004E25C2">
      <w:pPr>
        <w:jc w:val="both"/>
        <w:rPr>
          <w:rFonts w:ascii="Arial" w:eastAsia="Arial" w:hAnsi="Arial" w:cs="Arial"/>
          <w:sz w:val="24"/>
          <w:szCs w:val="24"/>
        </w:rPr>
      </w:pPr>
      <w:r>
        <w:rPr>
          <w:rFonts w:ascii="Arial" w:eastAsia="Arial" w:hAnsi="Arial" w:cs="Arial"/>
          <w:sz w:val="24"/>
          <w:szCs w:val="24"/>
        </w:rPr>
        <w:t>6.4.5 Prova de inexistência de débitos inadimplidos perante a Justiça do Trabalho, mediante a apresentação de certidão negativa, nos termos do Título VII - A da Consolidação das Lei do Trabalho, aprovada pelo Decreto-Lei no 5.452, de 1o de maio de 1943 (CNDT);</w:t>
      </w:r>
    </w:p>
    <w:p w14:paraId="2E8D984D" w14:textId="77777777" w:rsidR="0025618D" w:rsidRDefault="004E25C2">
      <w:pPr>
        <w:jc w:val="both"/>
        <w:rPr>
          <w:rFonts w:ascii="Arial" w:eastAsia="Arial" w:hAnsi="Arial" w:cs="Arial"/>
          <w:sz w:val="24"/>
          <w:szCs w:val="24"/>
        </w:rPr>
      </w:pPr>
      <w:r>
        <w:rPr>
          <w:rFonts w:ascii="Arial" w:eastAsia="Arial" w:hAnsi="Arial" w:cs="Arial"/>
          <w:sz w:val="24"/>
          <w:szCs w:val="24"/>
        </w:rPr>
        <w:t>6.4.6 Serão aceitas certidões positivas com efeitos de negativa e certidões positivas, que noticiem que os débitos certificados estão garantidos ou com sua exigibilidade suspensa.</w:t>
      </w:r>
    </w:p>
    <w:p w14:paraId="09188DBB" w14:textId="77777777" w:rsidR="0025618D" w:rsidRDefault="004E25C2">
      <w:pPr>
        <w:jc w:val="both"/>
        <w:rPr>
          <w:rFonts w:ascii="Arial" w:eastAsia="Arial" w:hAnsi="Arial" w:cs="Arial"/>
          <w:sz w:val="24"/>
          <w:szCs w:val="24"/>
        </w:rPr>
      </w:pPr>
      <w:r>
        <w:rPr>
          <w:rFonts w:ascii="Arial" w:eastAsia="Arial" w:hAnsi="Arial" w:cs="Arial"/>
          <w:sz w:val="24"/>
          <w:szCs w:val="24"/>
        </w:rPr>
        <w:t>6.4.7 DECLARAÇÃO de cumprimento do disposto no art. 7º, XXXIII, da Constituição Federal, sob as penas da lei, conforme modelo fornecido no ANEXO VI deste edital.</w:t>
      </w:r>
    </w:p>
    <w:p w14:paraId="0E01E48D" w14:textId="77777777" w:rsidR="0025618D" w:rsidRDefault="0025618D">
      <w:pPr>
        <w:jc w:val="both"/>
        <w:rPr>
          <w:rFonts w:ascii="Arial" w:eastAsia="Arial" w:hAnsi="Arial" w:cs="Arial"/>
          <w:sz w:val="24"/>
          <w:szCs w:val="24"/>
        </w:rPr>
      </w:pPr>
    </w:p>
    <w:p w14:paraId="79A9AFBD" w14:textId="77777777" w:rsidR="0025618D" w:rsidRDefault="004E25C2">
      <w:pPr>
        <w:jc w:val="both"/>
        <w:rPr>
          <w:rFonts w:ascii="Arial" w:eastAsia="Arial" w:hAnsi="Arial" w:cs="Arial"/>
          <w:b/>
          <w:sz w:val="24"/>
          <w:szCs w:val="24"/>
        </w:rPr>
      </w:pPr>
      <w:r>
        <w:rPr>
          <w:rFonts w:ascii="Arial" w:eastAsia="Arial" w:hAnsi="Arial" w:cs="Arial"/>
          <w:b/>
          <w:sz w:val="24"/>
          <w:szCs w:val="24"/>
        </w:rPr>
        <w:t>VII - DO PROCEDIMENTO E DO JULGAMENTO</w:t>
      </w:r>
    </w:p>
    <w:p w14:paraId="7DC7E08A" w14:textId="77777777" w:rsidR="0025618D" w:rsidRDefault="0025618D">
      <w:pPr>
        <w:jc w:val="both"/>
        <w:rPr>
          <w:rFonts w:ascii="Arial" w:eastAsia="Arial" w:hAnsi="Arial" w:cs="Arial"/>
          <w:b/>
          <w:sz w:val="24"/>
          <w:szCs w:val="24"/>
        </w:rPr>
      </w:pPr>
    </w:p>
    <w:p w14:paraId="77FE0A23" w14:textId="6AB9E609" w:rsidR="0025618D" w:rsidRDefault="004E25C2">
      <w:pPr>
        <w:jc w:val="both"/>
        <w:rPr>
          <w:rFonts w:ascii="Arial" w:eastAsia="Arial" w:hAnsi="Arial" w:cs="Arial"/>
          <w:b/>
          <w:sz w:val="24"/>
          <w:szCs w:val="24"/>
        </w:rPr>
      </w:pPr>
      <w:r>
        <w:rPr>
          <w:rFonts w:ascii="Arial" w:eastAsia="Arial" w:hAnsi="Arial" w:cs="Arial"/>
          <w:b/>
          <w:sz w:val="24"/>
          <w:szCs w:val="24"/>
        </w:rPr>
        <w:t xml:space="preserve">7.1 Em razão da considerável flutuação dos preços de gasolina comum em todo o Brasil, o Pregoeiro aceitará propostas baseadas </w:t>
      </w:r>
      <w:r w:rsidR="00FE09ED">
        <w:rPr>
          <w:rFonts w:ascii="Arial" w:eastAsia="Arial" w:hAnsi="Arial" w:cs="Arial"/>
          <w:b/>
          <w:sz w:val="24"/>
          <w:szCs w:val="24"/>
        </w:rPr>
        <w:t>no preço praticado até</w:t>
      </w:r>
      <w:r w:rsidR="00FE09ED" w:rsidRPr="00FE09ED">
        <w:rPr>
          <w:rFonts w:ascii="Arial" w:eastAsia="Arial" w:hAnsi="Arial" w:cs="Arial"/>
          <w:b/>
          <w:sz w:val="24"/>
          <w:szCs w:val="24"/>
        </w:rPr>
        <w:t xml:space="preserve"> o dia anterior ao certame</w:t>
      </w:r>
      <w:r w:rsidR="00FE09ED">
        <w:rPr>
          <w:rFonts w:ascii="Arial" w:eastAsia="Arial" w:hAnsi="Arial" w:cs="Arial"/>
          <w:b/>
          <w:sz w:val="24"/>
          <w:szCs w:val="24"/>
        </w:rPr>
        <w:t>.</w:t>
      </w:r>
    </w:p>
    <w:p w14:paraId="67D7D23B" w14:textId="77777777" w:rsidR="0025618D" w:rsidRDefault="0025618D">
      <w:pPr>
        <w:jc w:val="both"/>
        <w:rPr>
          <w:rFonts w:ascii="Arial" w:eastAsia="Arial" w:hAnsi="Arial" w:cs="Arial"/>
          <w:b/>
          <w:sz w:val="24"/>
          <w:szCs w:val="24"/>
        </w:rPr>
      </w:pPr>
    </w:p>
    <w:p w14:paraId="5DA90277" w14:textId="77777777" w:rsidR="0025618D" w:rsidRDefault="004E25C2">
      <w:pPr>
        <w:jc w:val="both"/>
        <w:rPr>
          <w:rFonts w:ascii="Arial" w:eastAsia="Arial" w:hAnsi="Arial" w:cs="Arial"/>
          <w:sz w:val="24"/>
          <w:szCs w:val="24"/>
        </w:rPr>
      </w:pPr>
      <w:r>
        <w:rPr>
          <w:rFonts w:ascii="Arial" w:eastAsia="Arial" w:hAnsi="Arial" w:cs="Arial"/>
          <w:sz w:val="24"/>
          <w:szCs w:val="24"/>
        </w:rPr>
        <w:t>7.2 No horário e local indicados no preâmbulo, será aberta a sessão de processamento do Pregão, iniciando-se com o credenciamento dos interessados em participar do certame.</w:t>
      </w:r>
    </w:p>
    <w:p w14:paraId="37D071B0" w14:textId="77777777" w:rsidR="0025618D" w:rsidRDefault="0025618D">
      <w:pPr>
        <w:jc w:val="both"/>
        <w:rPr>
          <w:rFonts w:ascii="Arial" w:eastAsia="Arial" w:hAnsi="Arial" w:cs="Arial"/>
          <w:sz w:val="24"/>
          <w:szCs w:val="24"/>
        </w:rPr>
      </w:pPr>
    </w:p>
    <w:p w14:paraId="52A63A56" w14:textId="77777777" w:rsidR="0025618D" w:rsidRDefault="004E25C2">
      <w:pPr>
        <w:jc w:val="both"/>
        <w:rPr>
          <w:rFonts w:ascii="Arial" w:eastAsia="Arial" w:hAnsi="Arial" w:cs="Arial"/>
          <w:sz w:val="24"/>
          <w:szCs w:val="24"/>
        </w:rPr>
      </w:pPr>
      <w:r>
        <w:rPr>
          <w:rFonts w:ascii="Arial" w:eastAsia="Arial" w:hAnsi="Arial" w:cs="Arial"/>
          <w:sz w:val="24"/>
          <w:szCs w:val="24"/>
        </w:rPr>
        <w:t>7.3 Após os respectivos credenciamentos, as licitantes entregarão ao Pregoeiro a declaração de pleno atendimento aos requisitos de habilitação, de acordo com o estabelecido no Anexo I deste Edital e, em envelopes separados, a proposta de preços e os documentos de habilitação.</w:t>
      </w:r>
    </w:p>
    <w:p w14:paraId="4E18E76F" w14:textId="77777777" w:rsidR="0025618D" w:rsidRDefault="0025618D">
      <w:pPr>
        <w:jc w:val="both"/>
        <w:rPr>
          <w:rFonts w:ascii="Arial" w:eastAsia="Arial" w:hAnsi="Arial" w:cs="Arial"/>
          <w:sz w:val="24"/>
          <w:szCs w:val="24"/>
        </w:rPr>
      </w:pPr>
    </w:p>
    <w:p w14:paraId="2C736045" w14:textId="77777777" w:rsidR="0025618D" w:rsidRDefault="004E25C2">
      <w:pPr>
        <w:jc w:val="both"/>
        <w:rPr>
          <w:rFonts w:ascii="Arial" w:eastAsia="Arial" w:hAnsi="Arial" w:cs="Arial"/>
          <w:sz w:val="24"/>
          <w:szCs w:val="24"/>
        </w:rPr>
      </w:pPr>
      <w:r>
        <w:rPr>
          <w:rFonts w:ascii="Arial" w:eastAsia="Arial" w:hAnsi="Arial" w:cs="Arial"/>
          <w:sz w:val="24"/>
          <w:szCs w:val="24"/>
        </w:rPr>
        <w:t>7.4 Iniciada a abertura do primeiro envelope proposta, estará encerrado o credenciamento e, por consequência, a possibilidade de admissão de novos participantes no certame.</w:t>
      </w:r>
    </w:p>
    <w:p w14:paraId="614113D3" w14:textId="77777777" w:rsidR="0025618D" w:rsidRDefault="0025618D">
      <w:pPr>
        <w:jc w:val="both"/>
        <w:rPr>
          <w:rFonts w:ascii="Arial" w:eastAsia="Arial" w:hAnsi="Arial" w:cs="Arial"/>
          <w:sz w:val="24"/>
          <w:szCs w:val="24"/>
        </w:rPr>
      </w:pPr>
    </w:p>
    <w:p w14:paraId="18A280E9" w14:textId="77777777" w:rsidR="0025618D" w:rsidRDefault="004E25C2">
      <w:pPr>
        <w:jc w:val="both"/>
        <w:rPr>
          <w:rFonts w:ascii="Arial" w:eastAsia="Arial" w:hAnsi="Arial" w:cs="Arial"/>
          <w:sz w:val="24"/>
          <w:szCs w:val="24"/>
        </w:rPr>
      </w:pPr>
      <w:r>
        <w:rPr>
          <w:rFonts w:ascii="Arial" w:eastAsia="Arial" w:hAnsi="Arial" w:cs="Arial"/>
          <w:sz w:val="24"/>
          <w:szCs w:val="24"/>
        </w:rPr>
        <w:t>7.5 A análise das propostas pelo Pregoeiro visará ao atendimento das condições estabelecidas neste Edital e seus Anexos, sendo desclassificadas as propostas:</w:t>
      </w:r>
    </w:p>
    <w:p w14:paraId="2D383CC4" w14:textId="77777777" w:rsidR="0025618D" w:rsidRDefault="0025618D">
      <w:pPr>
        <w:jc w:val="both"/>
        <w:rPr>
          <w:rFonts w:ascii="Arial" w:eastAsia="Arial" w:hAnsi="Arial" w:cs="Arial"/>
          <w:sz w:val="24"/>
          <w:szCs w:val="24"/>
        </w:rPr>
      </w:pPr>
    </w:p>
    <w:p w14:paraId="6180080A" w14:textId="77777777" w:rsidR="0025618D" w:rsidRDefault="004E25C2">
      <w:pPr>
        <w:jc w:val="both"/>
        <w:rPr>
          <w:rFonts w:ascii="Arial" w:eastAsia="Arial" w:hAnsi="Arial" w:cs="Arial"/>
          <w:sz w:val="24"/>
          <w:szCs w:val="24"/>
        </w:rPr>
      </w:pPr>
      <w:r>
        <w:rPr>
          <w:rFonts w:ascii="Arial" w:eastAsia="Arial" w:hAnsi="Arial" w:cs="Arial"/>
          <w:sz w:val="24"/>
          <w:szCs w:val="24"/>
        </w:rPr>
        <w:lastRenderedPageBreak/>
        <w:t>a) cujo objeto não atenda às especificações, prazos e condições fixados neste Edital;</w:t>
      </w:r>
    </w:p>
    <w:p w14:paraId="07C14380" w14:textId="77777777" w:rsidR="0025618D" w:rsidRDefault="0025618D">
      <w:pPr>
        <w:jc w:val="both"/>
        <w:rPr>
          <w:rFonts w:ascii="Arial" w:eastAsia="Arial" w:hAnsi="Arial" w:cs="Arial"/>
          <w:sz w:val="24"/>
          <w:szCs w:val="24"/>
        </w:rPr>
      </w:pPr>
    </w:p>
    <w:p w14:paraId="1C472D24" w14:textId="77777777" w:rsidR="0025618D" w:rsidRDefault="004E25C2">
      <w:pPr>
        <w:jc w:val="both"/>
        <w:rPr>
          <w:rFonts w:ascii="Arial" w:eastAsia="Arial" w:hAnsi="Arial" w:cs="Arial"/>
          <w:sz w:val="24"/>
          <w:szCs w:val="24"/>
        </w:rPr>
      </w:pPr>
      <w:r>
        <w:rPr>
          <w:rFonts w:ascii="Arial" w:eastAsia="Arial" w:hAnsi="Arial" w:cs="Arial"/>
          <w:sz w:val="24"/>
          <w:szCs w:val="24"/>
        </w:rPr>
        <w:t>b) que apresentem preço baseado exclusivamente em proposta das demais licitantes. 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 Serão desconsideradas ofertas ou vantagens baseadas nas propostas das demais licitantes.</w:t>
      </w:r>
    </w:p>
    <w:p w14:paraId="719B74EC" w14:textId="77777777" w:rsidR="0025618D" w:rsidRDefault="0025618D">
      <w:pPr>
        <w:jc w:val="both"/>
        <w:rPr>
          <w:rFonts w:ascii="Arial" w:eastAsia="Arial" w:hAnsi="Arial" w:cs="Arial"/>
          <w:sz w:val="24"/>
          <w:szCs w:val="24"/>
        </w:rPr>
      </w:pPr>
    </w:p>
    <w:p w14:paraId="73E1806F" w14:textId="77777777" w:rsidR="0025618D" w:rsidRDefault="004E25C2">
      <w:pPr>
        <w:jc w:val="both"/>
        <w:rPr>
          <w:rFonts w:ascii="Arial" w:eastAsia="Arial" w:hAnsi="Arial" w:cs="Arial"/>
          <w:sz w:val="24"/>
          <w:szCs w:val="24"/>
        </w:rPr>
      </w:pPr>
      <w:r>
        <w:rPr>
          <w:rFonts w:ascii="Arial" w:eastAsia="Arial" w:hAnsi="Arial" w:cs="Arial"/>
          <w:sz w:val="24"/>
          <w:szCs w:val="24"/>
        </w:rPr>
        <w:t>7.6 As propostas não desclassificadas serão selecionadas para a etapa de lances, com observância dos seguintes critérios:</w:t>
      </w:r>
    </w:p>
    <w:p w14:paraId="2D092886" w14:textId="77777777" w:rsidR="0025618D" w:rsidRDefault="0025618D">
      <w:pPr>
        <w:jc w:val="both"/>
        <w:rPr>
          <w:rFonts w:ascii="Arial" w:eastAsia="Arial" w:hAnsi="Arial" w:cs="Arial"/>
          <w:sz w:val="24"/>
          <w:szCs w:val="24"/>
        </w:rPr>
      </w:pPr>
    </w:p>
    <w:p w14:paraId="53645C71" w14:textId="77777777" w:rsidR="0025618D" w:rsidRDefault="004E25C2">
      <w:pPr>
        <w:jc w:val="both"/>
        <w:rPr>
          <w:rFonts w:ascii="Arial" w:eastAsia="Arial" w:hAnsi="Arial" w:cs="Arial"/>
          <w:sz w:val="24"/>
          <w:szCs w:val="24"/>
        </w:rPr>
      </w:pPr>
      <w:r>
        <w:rPr>
          <w:rFonts w:ascii="Arial" w:eastAsia="Arial" w:hAnsi="Arial" w:cs="Arial"/>
          <w:sz w:val="24"/>
          <w:szCs w:val="24"/>
        </w:rPr>
        <w:t xml:space="preserve">a) seleção da proposta de menor preço e das demais com preços até 10% (dez por cento) </w:t>
      </w:r>
      <w:proofErr w:type="spellStart"/>
      <w:r>
        <w:rPr>
          <w:rFonts w:ascii="Arial" w:eastAsia="Arial" w:hAnsi="Arial" w:cs="Arial"/>
          <w:sz w:val="24"/>
          <w:szCs w:val="24"/>
        </w:rPr>
        <w:t>superiores</w:t>
      </w:r>
      <w:proofErr w:type="spellEnd"/>
      <w:r>
        <w:rPr>
          <w:rFonts w:ascii="Arial" w:eastAsia="Arial" w:hAnsi="Arial" w:cs="Arial"/>
          <w:sz w:val="24"/>
          <w:szCs w:val="24"/>
        </w:rPr>
        <w:t xml:space="preserve"> àquela;</w:t>
      </w:r>
    </w:p>
    <w:p w14:paraId="4C3B4AFE" w14:textId="77777777" w:rsidR="0025618D" w:rsidRDefault="0025618D">
      <w:pPr>
        <w:jc w:val="both"/>
        <w:rPr>
          <w:rFonts w:ascii="Arial" w:eastAsia="Arial" w:hAnsi="Arial" w:cs="Arial"/>
          <w:sz w:val="24"/>
          <w:szCs w:val="24"/>
        </w:rPr>
      </w:pPr>
    </w:p>
    <w:p w14:paraId="19B8DA5A" w14:textId="77777777" w:rsidR="0025618D" w:rsidRDefault="004E25C2">
      <w:pPr>
        <w:jc w:val="both"/>
        <w:rPr>
          <w:rFonts w:ascii="Arial" w:eastAsia="Arial" w:hAnsi="Arial" w:cs="Arial"/>
          <w:sz w:val="24"/>
          <w:szCs w:val="24"/>
        </w:rPr>
      </w:pPr>
      <w:r>
        <w:rPr>
          <w:rFonts w:ascii="Arial" w:eastAsia="Arial" w:hAnsi="Arial" w:cs="Arial"/>
          <w:sz w:val="24"/>
          <w:szCs w:val="24"/>
        </w:rPr>
        <w:t>b) não havendo pelo menos 3 (três) preços na condição definida na alínea anterior, serão selecionadas as propostas que apresentarem os menores preços, até o máximo de 3 (três). No caso de empate nos preços, serão admitidas todas as propostas empatadas, independentemente do número de licitantes.</w:t>
      </w:r>
    </w:p>
    <w:p w14:paraId="639D6DA2" w14:textId="77777777" w:rsidR="0025618D" w:rsidRDefault="0025618D">
      <w:pPr>
        <w:jc w:val="both"/>
        <w:rPr>
          <w:rFonts w:ascii="Arial" w:eastAsia="Arial" w:hAnsi="Arial" w:cs="Arial"/>
          <w:sz w:val="24"/>
          <w:szCs w:val="24"/>
        </w:rPr>
      </w:pPr>
    </w:p>
    <w:p w14:paraId="2983CFDF" w14:textId="77777777" w:rsidR="0025618D" w:rsidRDefault="0025618D">
      <w:pPr>
        <w:jc w:val="both"/>
        <w:rPr>
          <w:rFonts w:ascii="Arial" w:eastAsia="Arial" w:hAnsi="Arial" w:cs="Arial"/>
          <w:sz w:val="24"/>
          <w:szCs w:val="24"/>
        </w:rPr>
      </w:pPr>
    </w:p>
    <w:p w14:paraId="40CA66B1" w14:textId="77777777" w:rsidR="0025618D" w:rsidRDefault="004E25C2">
      <w:pPr>
        <w:jc w:val="both"/>
        <w:rPr>
          <w:rFonts w:ascii="Arial" w:eastAsia="Arial" w:hAnsi="Arial" w:cs="Arial"/>
          <w:sz w:val="24"/>
          <w:szCs w:val="24"/>
        </w:rPr>
      </w:pPr>
      <w:r>
        <w:rPr>
          <w:rFonts w:ascii="Arial" w:eastAsia="Arial" w:hAnsi="Arial" w:cs="Arial"/>
          <w:sz w:val="24"/>
          <w:szCs w:val="24"/>
        </w:rPr>
        <w:t>7.7 O Pregoeiro convidará individualmente os autores das propostas selecionadas a formular lances de forma sequencial, a partir do autor da proposta de maior preço e os demais em ordem decrescente de valor, decidindo-se por meio de sorteio no caso de empate de preços.</w:t>
      </w:r>
    </w:p>
    <w:p w14:paraId="2FD2757C" w14:textId="77777777" w:rsidR="0025618D" w:rsidRDefault="0025618D">
      <w:pPr>
        <w:jc w:val="both"/>
        <w:rPr>
          <w:rFonts w:ascii="Arial" w:eastAsia="Arial" w:hAnsi="Arial" w:cs="Arial"/>
          <w:sz w:val="24"/>
          <w:szCs w:val="24"/>
        </w:rPr>
      </w:pPr>
    </w:p>
    <w:p w14:paraId="37F1E014" w14:textId="77777777" w:rsidR="0025618D" w:rsidRDefault="004E25C2">
      <w:pPr>
        <w:jc w:val="both"/>
        <w:rPr>
          <w:rFonts w:ascii="Arial" w:eastAsia="Arial" w:hAnsi="Arial" w:cs="Arial"/>
          <w:sz w:val="24"/>
          <w:szCs w:val="24"/>
        </w:rPr>
      </w:pPr>
      <w:r>
        <w:rPr>
          <w:rFonts w:ascii="Arial" w:eastAsia="Arial" w:hAnsi="Arial" w:cs="Arial"/>
          <w:sz w:val="24"/>
          <w:szCs w:val="24"/>
        </w:rPr>
        <w:t>7.8 A licitante sorteada em primeiro lugar poderá escolher a posição na ordenação de lances em relação aos demais empatados, e assim sucessivamente até a definição completa da ordem de lances.</w:t>
      </w:r>
    </w:p>
    <w:p w14:paraId="552E246C" w14:textId="77777777" w:rsidR="0025618D" w:rsidRDefault="0025618D">
      <w:pPr>
        <w:jc w:val="both"/>
        <w:rPr>
          <w:rFonts w:ascii="Arial" w:eastAsia="Arial" w:hAnsi="Arial" w:cs="Arial"/>
          <w:sz w:val="24"/>
          <w:szCs w:val="24"/>
        </w:rPr>
      </w:pPr>
    </w:p>
    <w:p w14:paraId="6638362C" w14:textId="4075A41D" w:rsidR="0025618D" w:rsidRDefault="004E25C2">
      <w:pPr>
        <w:jc w:val="both"/>
        <w:rPr>
          <w:rFonts w:ascii="Arial" w:eastAsia="Arial" w:hAnsi="Arial" w:cs="Arial"/>
          <w:b/>
          <w:sz w:val="24"/>
          <w:szCs w:val="24"/>
        </w:rPr>
      </w:pPr>
      <w:r>
        <w:rPr>
          <w:rFonts w:ascii="Arial" w:eastAsia="Arial" w:hAnsi="Arial" w:cs="Arial"/>
          <w:b/>
          <w:sz w:val="24"/>
          <w:szCs w:val="24"/>
          <w:u w:val="single"/>
        </w:rPr>
        <w:t xml:space="preserve">7.9 Os lances deverão ser formulados em valores distintos e decrescentes, inferiores à proposta de maior desconto, observada a redução mínima entre os lances de </w:t>
      </w:r>
      <w:r w:rsidR="005C4C80">
        <w:rPr>
          <w:rFonts w:ascii="Arial" w:eastAsia="Arial" w:hAnsi="Arial" w:cs="Arial"/>
          <w:b/>
          <w:sz w:val="24"/>
          <w:szCs w:val="24"/>
          <w:u w:val="single"/>
        </w:rPr>
        <w:t>R$ 0,02 (dois centavos de real)</w:t>
      </w:r>
      <w:r>
        <w:rPr>
          <w:rFonts w:ascii="Arial" w:eastAsia="Arial" w:hAnsi="Arial" w:cs="Arial"/>
          <w:b/>
          <w:sz w:val="24"/>
          <w:szCs w:val="24"/>
          <w:u w:val="single"/>
        </w:rPr>
        <w:t>, aplicável inclusive em relação ao primeiro</w:t>
      </w:r>
      <w:r>
        <w:rPr>
          <w:rFonts w:ascii="Arial" w:eastAsia="Arial" w:hAnsi="Arial" w:cs="Arial"/>
          <w:b/>
          <w:sz w:val="24"/>
          <w:szCs w:val="24"/>
        </w:rPr>
        <w:t>.</w:t>
      </w:r>
    </w:p>
    <w:p w14:paraId="15832841" w14:textId="77777777" w:rsidR="0025618D" w:rsidRDefault="0025618D">
      <w:pPr>
        <w:jc w:val="both"/>
        <w:rPr>
          <w:rFonts w:ascii="Arial" w:eastAsia="Arial" w:hAnsi="Arial" w:cs="Arial"/>
          <w:sz w:val="24"/>
          <w:szCs w:val="24"/>
        </w:rPr>
      </w:pPr>
    </w:p>
    <w:p w14:paraId="63ABF929" w14:textId="77777777" w:rsidR="0025618D" w:rsidRDefault="004E25C2">
      <w:pPr>
        <w:jc w:val="both"/>
        <w:rPr>
          <w:rFonts w:ascii="Arial" w:eastAsia="Arial" w:hAnsi="Arial" w:cs="Arial"/>
          <w:sz w:val="24"/>
          <w:szCs w:val="24"/>
        </w:rPr>
      </w:pPr>
      <w:r>
        <w:rPr>
          <w:rFonts w:ascii="Arial" w:eastAsia="Arial" w:hAnsi="Arial" w:cs="Arial"/>
          <w:sz w:val="24"/>
          <w:szCs w:val="24"/>
        </w:rPr>
        <w:t>7.10 A aplicação do valor de redução mínima entre os lances incidirá sobre o preço total da proposta, conforme consta do processo e está à disposição dos interessados.</w:t>
      </w:r>
    </w:p>
    <w:p w14:paraId="578298E6" w14:textId="77777777" w:rsidR="0025618D" w:rsidRDefault="0025618D">
      <w:pPr>
        <w:jc w:val="both"/>
        <w:rPr>
          <w:rFonts w:ascii="Arial" w:eastAsia="Arial" w:hAnsi="Arial" w:cs="Arial"/>
          <w:sz w:val="24"/>
          <w:szCs w:val="24"/>
        </w:rPr>
      </w:pPr>
    </w:p>
    <w:p w14:paraId="483084D3" w14:textId="77777777" w:rsidR="0025618D" w:rsidRDefault="004E25C2">
      <w:pPr>
        <w:jc w:val="both"/>
        <w:rPr>
          <w:rFonts w:ascii="Arial" w:eastAsia="Arial" w:hAnsi="Arial" w:cs="Arial"/>
          <w:sz w:val="24"/>
          <w:szCs w:val="24"/>
        </w:rPr>
      </w:pPr>
      <w:r>
        <w:rPr>
          <w:rFonts w:ascii="Arial" w:eastAsia="Arial" w:hAnsi="Arial" w:cs="Arial"/>
          <w:sz w:val="24"/>
          <w:szCs w:val="24"/>
        </w:rPr>
        <w:t>7.11 A etapa de lances será considerada encerrada quando todos os participantes dessa etapa declinarem da formulação de lances.</w:t>
      </w:r>
    </w:p>
    <w:p w14:paraId="08646141" w14:textId="77777777" w:rsidR="0025618D" w:rsidRDefault="0025618D">
      <w:pPr>
        <w:jc w:val="both"/>
        <w:rPr>
          <w:rFonts w:ascii="Arial" w:eastAsia="Arial" w:hAnsi="Arial" w:cs="Arial"/>
          <w:sz w:val="24"/>
          <w:szCs w:val="24"/>
        </w:rPr>
      </w:pPr>
    </w:p>
    <w:p w14:paraId="0DF3C2D9" w14:textId="77777777" w:rsidR="0025618D" w:rsidRDefault="004E25C2">
      <w:pPr>
        <w:jc w:val="both"/>
        <w:rPr>
          <w:rFonts w:ascii="Arial" w:eastAsia="Arial" w:hAnsi="Arial" w:cs="Arial"/>
          <w:sz w:val="24"/>
          <w:szCs w:val="24"/>
        </w:rPr>
      </w:pPr>
      <w:r>
        <w:rPr>
          <w:rFonts w:ascii="Arial" w:eastAsia="Arial" w:hAnsi="Arial" w:cs="Arial"/>
          <w:sz w:val="24"/>
          <w:szCs w:val="24"/>
        </w:rPr>
        <w:lastRenderedPageBreak/>
        <w:t xml:space="preserve">7.12 Encerrada a etapa de lances, serão classificadas as propostas selecionadas e não selecionadas para essa etapa, na ordem crescente de valores, considerando-se para as selecionadas, o último preço ofertado. </w:t>
      </w:r>
    </w:p>
    <w:p w14:paraId="5B86B634" w14:textId="77777777" w:rsidR="0025618D" w:rsidRDefault="0025618D">
      <w:pPr>
        <w:jc w:val="both"/>
        <w:rPr>
          <w:rFonts w:ascii="Arial" w:eastAsia="Arial" w:hAnsi="Arial" w:cs="Arial"/>
          <w:sz w:val="24"/>
          <w:szCs w:val="24"/>
        </w:rPr>
      </w:pPr>
    </w:p>
    <w:p w14:paraId="5A08CBA5" w14:textId="77777777" w:rsidR="0025618D" w:rsidRDefault="004E25C2">
      <w:pPr>
        <w:jc w:val="both"/>
        <w:rPr>
          <w:rFonts w:ascii="Arial" w:eastAsia="Arial" w:hAnsi="Arial" w:cs="Arial"/>
          <w:sz w:val="24"/>
          <w:szCs w:val="24"/>
        </w:rPr>
      </w:pPr>
      <w:r>
        <w:rPr>
          <w:rFonts w:ascii="Arial" w:eastAsia="Arial" w:hAnsi="Arial" w:cs="Arial"/>
          <w:sz w:val="24"/>
          <w:szCs w:val="24"/>
        </w:rPr>
        <w:t>7.13 O pregoeiro poderá negociar com o autor da oferta de menor valor, obtida ao final da etapa de lances ou com base no direito de preferência, com vistas à redução do preço.</w:t>
      </w:r>
    </w:p>
    <w:p w14:paraId="1E796238" w14:textId="77777777" w:rsidR="0025618D" w:rsidRDefault="0025618D">
      <w:pPr>
        <w:jc w:val="both"/>
        <w:rPr>
          <w:rFonts w:ascii="Arial" w:eastAsia="Arial" w:hAnsi="Arial" w:cs="Arial"/>
          <w:sz w:val="24"/>
          <w:szCs w:val="24"/>
        </w:rPr>
      </w:pPr>
    </w:p>
    <w:p w14:paraId="31B9B9B0" w14:textId="77777777" w:rsidR="0025618D" w:rsidRDefault="004E25C2">
      <w:pPr>
        <w:jc w:val="both"/>
        <w:rPr>
          <w:rFonts w:ascii="Arial" w:eastAsia="Arial" w:hAnsi="Arial" w:cs="Arial"/>
          <w:sz w:val="24"/>
          <w:szCs w:val="24"/>
        </w:rPr>
      </w:pPr>
      <w:r>
        <w:rPr>
          <w:rFonts w:ascii="Arial" w:eastAsia="Arial" w:hAnsi="Arial" w:cs="Arial"/>
          <w:sz w:val="24"/>
          <w:szCs w:val="24"/>
        </w:rPr>
        <w:t>7.14 Após a negociação, se houver, o Pregoeiro examinará a aceitabilidade do maior desconto, decidindo motivadamente a respeito.</w:t>
      </w:r>
    </w:p>
    <w:p w14:paraId="3D156962" w14:textId="77777777" w:rsidR="0025618D" w:rsidRDefault="0025618D">
      <w:pPr>
        <w:jc w:val="both"/>
        <w:rPr>
          <w:rFonts w:ascii="Arial" w:eastAsia="Arial" w:hAnsi="Arial" w:cs="Arial"/>
          <w:sz w:val="24"/>
          <w:szCs w:val="24"/>
        </w:rPr>
      </w:pPr>
    </w:p>
    <w:p w14:paraId="7978A346" w14:textId="77777777" w:rsidR="0025618D" w:rsidRDefault="004E25C2">
      <w:pPr>
        <w:jc w:val="both"/>
        <w:rPr>
          <w:rFonts w:ascii="Arial" w:eastAsia="Arial" w:hAnsi="Arial" w:cs="Arial"/>
          <w:sz w:val="24"/>
          <w:szCs w:val="24"/>
        </w:rPr>
      </w:pPr>
      <w:r>
        <w:rPr>
          <w:rFonts w:ascii="Arial" w:eastAsia="Arial" w:hAnsi="Arial" w:cs="Arial"/>
          <w:sz w:val="24"/>
          <w:szCs w:val="24"/>
        </w:rPr>
        <w:t>7.15 A aceitabilidade será aferida a partir dos preços de mercado vigentes na data da apresentação das propostas, apurados mediante pesquisa realizada pelo órgão licitante, que já deverá estar juntada aos autos por ocasião do julgamento.</w:t>
      </w:r>
    </w:p>
    <w:p w14:paraId="241CA9FF" w14:textId="77777777" w:rsidR="0025618D" w:rsidRDefault="0025618D">
      <w:pPr>
        <w:jc w:val="both"/>
        <w:rPr>
          <w:rFonts w:ascii="Arial" w:eastAsia="Arial" w:hAnsi="Arial" w:cs="Arial"/>
          <w:sz w:val="24"/>
          <w:szCs w:val="24"/>
        </w:rPr>
      </w:pPr>
    </w:p>
    <w:p w14:paraId="7AB24EF6" w14:textId="77777777" w:rsidR="0025618D" w:rsidRDefault="004E25C2">
      <w:pPr>
        <w:jc w:val="both"/>
        <w:rPr>
          <w:rFonts w:ascii="Arial" w:eastAsia="Arial" w:hAnsi="Arial" w:cs="Arial"/>
          <w:sz w:val="24"/>
          <w:szCs w:val="24"/>
        </w:rPr>
      </w:pPr>
      <w:r>
        <w:rPr>
          <w:rFonts w:ascii="Arial" w:eastAsia="Arial" w:hAnsi="Arial" w:cs="Arial"/>
          <w:sz w:val="24"/>
          <w:szCs w:val="24"/>
        </w:rPr>
        <w:t>7.16 Considerada aceitável a oferta de maior desconto, será aberto o envelope contendo os documentos de habilitação de seu autor. Eventuais falhas, omissões ou outras irregularidades nos documentos de habilitação poderão ser saneadas na sessão pública de processamento do Pregão, até a decisão sobre a habilitação, inclusive mediante:</w:t>
      </w:r>
    </w:p>
    <w:p w14:paraId="258C1D78" w14:textId="77777777" w:rsidR="0025618D" w:rsidRDefault="0025618D">
      <w:pPr>
        <w:jc w:val="both"/>
        <w:rPr>
          <w:rFonts w:ascii="Arial" w:eastAsia="Arial" w:hAnsi="Arial" w:cs="Arial"/>
          <w:sz w:val="24"/>
          <w:szCs w:val="24"/>
        </w:rPr>
      </w:pPr>
    </w:p>
    <w:p w14:paraId="0B533FDE" w14:textId="77777777" w:rsidR="0025618D" w:rsidRDefault="004E25C2">
      <w:pPr>
        <w:jc w:val="both"/>
        <w:rPr>
          <w:rFonts w:ascii="Arial" w:eastAsia="Arial" w:hAnsi="Arial" w:cs="Arial"/>
          <w:sz w:val="24"/>
          <w:szCs w:val="24"/>
        </w:rPr>
      </w:pPr>
      <w:r>
        <w:rPr>
          <w:rFonts w:ascii="Arial" w:eastAsia="Arial" w:hAnsi="Arial" w:cs="Arial"/>
          <w:sz w:val="24"/>
          <w:szCs w:val="24"/>
        </w:rPr>
        <w:t>a) substituição e apresentação de documentos ou</w:t>
      </w:r>
    </w:p>
    <w:p w14:paraId="13C5CEC4" w14:textId="77777777" w:rsidR="0025618D" w:rsidRDefault="0025618D">
      <w:pPr>
        <w:jc w:val="both"/>
        <w:rPr>
          <w:rFonts w:ascii="Arial" w:eastAsia="Arial" w:hAnsi="Arial" w:cs="Arial"/>
          <w:sz w:val="24"/>
          <w:szCs w:val="24"/>
        </w:rPr>
      </w:pPr>
    </w:p>
    <w:p w14:paraId="2699E1A3" w14:textId="77777777" w:rsidR="0025618D" w:rsidRDefault="004E25C2">
      <w:pPr>
        <w:jc w:val="both"/>
        <w:rPr>
          <w:rFonts w:ascii="Arial" w:eastAsia="Arial" w:hAnsi="Arial" w:cs="Arial"/>
          <w:sz w:val="24"/>
          <w:szCs w:val="24"/>
        </w:rPr>
      </w:pPr>
      <w:r>
        <w:rPr>
          <w:rFonts w:ascii="Arial" w:eastAsia="Arial" w:hAnsi="Arial" w:cs="Arial"/>
          <w:sz w:val="24"/>
          <w:szCs w:val="24"/>
        </w:rPr>
        <w:t>b) verificação efetuada por meio eletrônico hábil de informações. A verificação será certificada pelo Pregoeiro e deverão ser juntados aos autos do processo de licitação os documentos passíveis de obtenção por meio eletrônico, salvo impossibilidade devidamente justificada.</w:t>
      </w:r>
    </w:p>
    <w:p w14:paraId="7871F909" w14:textId="77777777" w:rsidR="0025618D" w:rsidRDefault="0025618D">
      <w:pPr>
        <w:jc w:val="both"/>
        <w:rPr>
          <w:rFonts w:ascii="Arial" w:eastAsia="Arial" w:hAnsi="Arial" w:cs="Arial"/>
          <w:sz w:val="24"/>
          <w:szCs w:val="24"/>
        </w:rPr>
      </w:pPr>
    </w:p>
    <w:p w14:paraId="476BD1C5" w14:textId="77777777" w:rsidR="0025618D" w:rsidRDefault="004E25C2">
      <w:pPr>
        <w:jc w:val="both"/>
        <w:rPr>
          <w:rFonts w:ascii="Arial" w:eastAsia="Arial" w:hAnsi="Arial" w:cs="Arial"/>
          <w:sz w:val="24"/>
          <w:szCs w:val="24"/>
        </w:rPr>
      </w:pPr>
      <w:r>
        <w:rPr>
          <w:rFonts w:ascii="Arial" w:eastAsia="Arial" w:hAnsi="Arial" w:cs="Arial"/>
          <w:sz w:val="24"/>
          <w:szCs w:val="24"/>
        </w:rPr>
        <w:t>7.17 A Administração não se responsabilizará pela eventual indisponibilidade dos meios eletrônicos, no momento da verificação. Ocorrendo essa indisponibilidade e não sendo apresentados os documentos alcançados pela verificação, a licitante será inabilitada.</w:t>
      </w:r>
    </w:p>
    <w:p w14:paraId="0E5B4404" w14:textId="77777777" w:rsidR="0025618D" w:rsidRDefault="0025618D">
      <w:pPr>
        <w:jc w:val="both"/>
        <w:rPr>
          <w:rFonts w:ascii="Arial" w:eastAsia="Arial" w:hAnsi="Arial" w:cs="Arial"/>
          <w:sz w:val="24"/>
          <w:szCs w:val="24"/>
        </w:rPr>
      </w:pPr>
    </w:p>
    <w:p w14:paraId="5E4D11F0" w14:textId="77777777" w:rsidR="0025618D" w:rsidRDefault="004E25C2">
      <w:pPr>
        <w:jc w:val="both"/>
        <w:rPr>
          <w:rFonts w:ascii="Arial" w:eastAsia="Arial" w:hAnsi="Arial" w:cs="Arial"/>
          <w:sz w:val="24"/>
          <w:szCs w:val="24"/>
        </w:rPr>
      </w:pPr>
      <w:r>
        <w:rPr>
          <w:rFonts w:ascii="Arial" w:eastAsia="Arial" w:hAnsi="Arial" w:cs="Arial"/>
          <w:sz w:val="24"/>
          <w:szCs w:val="24"/>
        </w:rPr>
        <w:t xml:space="preserve">7.18 Para habilitação de microempresas ou empresas de pequeno porte, não será exigida comprovação de regularidade fiscal, mas será obrigatória a apresentação dos documentos indicados nos subitens 6.4.1 a 6.4.4 do item VI deste Edital, ainda que eles veiculem restrições impeditivas à referida comprovação. </w:t>
      </w:r>
    </w:p>
    <w:p w14:paraId="4DB5FEC6" w14:textId="77777777" w:rsidR="0025618D" w:rsidRDefault="0025618D">
      <w:pPr>
        <w:jc w:val="both"/>
        <w:rPr>
          <w:rFonts w:ascii="Arial" w:eastAsia="Arial" w:hAnsi="Arial" w:cs="Arial"/>
          <w:sz w:val="24"/>
          <w:szCs w:val="24"/>
        </w:rPr>
      </w:pPr>
    </w:p>
    <w:p w14:paraId="59FBE2EC" w14:textId="77777777" w:rsidR="0025618D" w:rsidRDefault="004E25C2">
      <w:pPr>
        <w:jc w:val="both"/>
        <w:rPr>
          <w:rFonts w:ascii="Arial" w:eastAsia="Arial" w:hAnsi="Arial" w:cs="Arial"/>
          <w:sz w:val="24"/>
          <w:szCs w:val="24"/>
        </w:rPr>
      </w:pPr>
      <w:r>
        <w:rPr>
          <w:rFonts w:ascii="Arial" w:eastAsia="Arial" w:hAnsi="Arial" w:cs="Arial"/>
          <w:sz w:val="24"/>
          <w:szCs w:val="24"/>
        </w:rPr>
        <w:t xml:space="preserve">7.19 Para efeito de assinatura do contrato, a licitante habilitada nestas condições deverá comprovar sua regularidade fiscal, sob pena de decadência do direito à contratação, sem prejuízo da aplicação das sanções cabíveis. Esta comprovação deverá ser efetuada mediante a apresentação das competentes certidões negativas de débitos, ou positivas com efeitos de negativas, no prazo de 2 (dois) dias úteis, contado a partir do momento em que a licitante for </w:t>
      </w:r>
      <w:r>
        <w:rPr>
          <w:rFonts w:ascii="Arial" w:eastAsia="Arial" w:hAnsi="Arial" w:cs="Arial"/>
          <w:sz w:val="24"/>
          <w:szCs w:val="24"/>
        </w:rPr>
        <w:lastRenderedPageBreak/>
        <w:t>declarada vencedora do certame, prorrogável por igual período, a critério da Administração.</w:t>
      </w:r>
    </w:p>
    <w:p w14:paraId="2F3D4E47" w14:textId="77777777" w:rsidR="0025618D" w:rsidRDefault="0025618D">
      <w:pPr>
        <w:jc w:val="both"/>
        <w:rPr>
          <w:rFonts w:ascii="Arial" w:eastAsia="Arial" w:hAnsi="Arial" w:cs="Arial"/>
          <w:sz w:val="24"/>
          <w:szCs w:val="24"/>
        </w:rPr>
      </w:pPr>
    </w:p>
    <w:p w14:paraId="5DF0CBC3" w14:textId="77777777" w:rsidR="0025618D" w:rsidRDefault="004E25C2">
      <w:pPr>
        <w:jc w:val="both"/>
        <w:rPr>
          <w:rFonts w:ascii="Arial" w:eastAsia="Arial" w:hAnsi="Arial" w:cs="Arial"/>
          <w:sz w:val="24"/>
          <w:szCs w:val="24"/>
        </w:rPr>
      </w:pPr>
      <w:r>
        <w:rPr>
          <w:rFonts w:ascii="Arial" w:eastAsia="Arial" w:hAnsi="Arial" w:cs="Arial"/>
          <w:sz w:val="24"/>
          <w:szCs w:val="24"/>
        </w:rPr>
        <w:t>7.20 Constatado o atendimento dos requisitos de habilitação previstos neste Edital, a licitante será habilitada e declarada vencedora do certame. Se a oferta não for aceitável, ou se a licitante desatender as exigências para a habilitação, o Pregoeiro, respeitada a ordem de classificação, examinará a oferta subsequente de maior desconto, negociará com o seu autor, decidirá sobre a sua aceitabilidade e, em caso positivo, verificará as condições de habilitação e assim sucessivamente, até a apuração de uma oferta aceitável cujo autor atenda aos requisitos de habilitação, caso em que será declarado vencedor.</w:t>
      </w:r>
    </w:p>
    <w:p w14:paraId="79C5ED19" w14:textId="77777777" w:rsidR="0025618D" w:rsidRDefault="0025618D">
      <w:pPr>
        <w:jc w:val="both"/>
        <w:rPr>
          <w:rFonts w:ascii="Arial" w:eastAsia="Arial" w:hAnsi="Arial" w:cs="Arial"/>
          <w:sz w:val="24"/>
          <w:szCs w:val="24"/>
        </w:rPr>
      </w:pPr>
    </w:p>
    <w:p w14:paraId="3925E28D" w14:textId="77777777" w:rsidR="0025618D" w:rsidRDefault="004E25C2">
      <w:pPr>
        <w:jc w:val="both"/>
        <w:rPr>
          <w:rFonts w:ascii="Arial" w:eastAsia="Arial" w:hAnsi="Arial" w:cs="Arial"/>
          <w:b/>
          <w:sz w:val="24"/>
          <w:szCs w:val="24"/>
        </w:rPr>
      </w:pPr>
      <w:r>
        <w:rPr>
          <w:rFonts w:ascii="Arial" w:eastAsia="Arial" w:hAnsi="Arial" w:cs="Arial"/>
          <w:b/>
          <w:sz w:val="24"/>
          <w:szCs w:val="24"/>
        </w:rPr>
        <w:t>VIII - DO RECURSO, DA ADJUDICAÇÃO E DA HOMOLOGAÇÃO</w:t>
      </w:r>
    </w:p>
    <w:p w14:paraId="7D710878" w14:textId="77777777" w:rsidR="0025618D" w:rsidRDefault="0025618D">
      <w:pPr>
        <w:jc w:val="both"/>
        <w:rPr>
          <w:rFonts w:ascii="Arial" w:eastAsia="Arial" w:hAnsi="Arial" w:cs="Arial"/>
          <w:b/>
          <w:sz w:val="24"/>
          <w:szCs w:val="24"/>
        </w:rPr>
      </w:pPr>
    </w:p>
    <w:p w14:paraId="745EEE35" w14:textId="77777777" w:rsidR="0025618D" w:rsidRDefault="004E25C2">
      <w:pPr>
        <w:jc w:val="both"/>
        <w:rPr>
          <w:rFonts w:ascii="Arial" w:eastAsia="Arial" w:hAnsi="Arial" w:cs="Arial"/>
          <w:sz w:val="24"/>
          <w:szCs w:val="24"/>
        </w:rPr>
      </w:pPr>
      <w:r>
        <w:rPr>
          <w:rFonts w:ascii="Arial" w:eastAsia="Arial" w:hAnsi="Arial" w:cs="Arial"/>
          <w:sz w:val="24"/>
          <w:szCs w:val="24"/>
        </w:rPr>
        <w:t>8.1 No final da sessão, a licitante que quiser recorrer deverá manifestar imediata e motivadamente a sua intenção, abrindo-se então o prazo de 3 (três) dias para apresentação das razões do recurso, ficando as demais licitantes desde logo intimadas para apresentar contrarrazões em igual número de dias, que começarão a correr no término do prazo do recorrente, sendo-lhes assegurada vista imediata dos autos.</w:t>
      </w:r>
    </w:p>
    <w:p w14:paraId="78E568F4" w14:textId="77777777" w:rsidR="0025618D" w:rsidRDefault="0025618D">
      <w:pPr>
        <w:jc w:val="both"/>
        <w:rPr>
          <w:rFonts w:ascii="Arial" w:eastAsia="Arial" w:hAnsi="Arial" w:cs="Arial"/>
          <w:sz w:val="24"/>
          <w:szCs w:val="24"/>
        </w:rPr>
      </w:pPr>
    </w:p>
    <w:p w14:paraId="13F842AB" w14:textId="77777777" w:rsidR="0025618D" w:rsidRDefault="004E25C2">
      <w:pPr>
        <w:jc w:val="both"/>
        <w:rPr>
          <w:rFonts w:ascii="Arial" w:eastAsia="Arial" w:hAnsi="Arial" w:cs="Arial"/>
          <w:sz w:val="24"/>
          <w:szCs w:val="24"/>
        </w:rPr>
      </w:pPr>
      <w:r>
        <w:rPr>
          <w:rFonts w:ascii="Arial" w:eastAsia="Arial" w:hAnsi="Arial" w:cs="Arial"/>
          <w:sz w:val="24"/>
          <w:szCs w:val="24"/>
        </w:rPr>
        <w:t>8.2 A ausência de manifestação imediata e motivada da licitante importará na decadência do direito de recurso; na adjudicação do objeto do certame pelo Pregoeiro à licitante vencedora e no encaminhamento do processo à autoridade competente para a homologação.</w:t>
      </w:r>
    </w:p>
    <w:p w14:paraId="36224E7F" w14:textId="77777777" w:rsidR="0025618D" w:rsidRDefault="0025618D">
      <w:pPr>
        <w:jc w:val="both"/>
        <w:rPr>
          <w:rFonts w:ascii="Arial" w:eastAsia="Arial" w:hAnsi="Arial" w:cs="Arial"/>
          <w:sz w:val="24"/>
          <w:szCs w:val="24"/>
        </w:rPr>
      </w:pPr>
    </w:p>
    <w:p w14:paraId="5D2A36B3" w14:textId="77777777" w:rsidR="0025618D" w:rsidRDefault="004E25C2">
      <w:pPr>
        <w:jc w:val="both"/>
        <w:rPr>
          <w:rFonts w:ascii="Arial" w:eastAsia="Arial" w:hAnsi="Arial" w:cs="Arial"/>
          <w:sz w:val="24"/>
          <w:szCs w:val="24"/>
        </w:rPr>
      </w:pPr>
      <w:r>
        <w:rPr>
          <w:rFonts w:ascii="Arial" w:eastAsia="Arial" w:hAnsi="Arial" w:cs="Arial"/>
          <w:sz w:val="24"/>
          <w:szCs w:val="24"/>
        </w:rPr>
        <w:t xml:space="preserve">8.3 Interposto </w:t>
      </w:r>
      <w:proofErr w:type="gramStart"/>
      <w:r>
        <w:rPr>
          <w:rFonts w:ascii="Arial" w:eastAsia="Arial" w:hAnsi="Arial" w:cs="Arial"/>
          <w:sz w:val="24"/>
          <w:szCs w:val="24"/>
        </w:rPr>
        <w:t>o recurso, o Pregoeiro poderá</w:t>
      </w:r>
      <w:proofErr w:type="gramEnd"/>
      <w:r>
        <w:rPr>
          <w:rFonts w:ascii="Arial" w:eastAsia="Arial" w:hAnsi="Arial" w:cs="Arial"/>
          <w:sz w:val="24"/>
          <w:szCs w:val="24"/>
        </w:rPr>
        <w:t xml:space="preserve"> reconsiderar a sua decisão ou encaminhá-lo devidamente informado à autoridade competente.</w:t>
      </w:r>
    </w:p>
    <w:p w14:paraId="378165B1" w14:textId="77777777" w:rsidR="0025618D" w:rsidRDefault="0025618D">
      <w:pPr>
        <w:jc w:val="both"/>
        <w:rPr>
          <w:rFonts w:ascii="Arial" w:eastAsia="Arial" w:hAnsi="Arial" w:cs="Arial"/>
          <w:sz w:val="24"/>
          <w:szCs w:val="24"/>
        </w:rPr>
      </w:pPr>
    </w:p>
    <w:p w14:paraId="7A270A05" w14:textId="77777777" w:rsidR="0025618D" w:rsidRDefault="004E25C2">
      <w:pPr>
        <w:jc w:val="both"/>
        <w:rPr>
          <w:rFonts w:ascii="Arial" w:eastAsia="Arial" w:hAnsi="Arial" w:cs="Arial"/>
          <w:sz w:val="24"/>
          <w:szCs w:val="24"/>
        </w:rPr>
      </w:pPr>
      <w:r>
        <w:rPr>
          <w:rFonts w:ascii="Arial" w:eastAsia="Arial" w:hAnsi="Arial" w:cs="Arial"/>
          <w:sz w:val="24"/>
          <w:szCs w:val="24"/>
        </w:rPr>
        <w:t>8.4 Decididos os recursos e constatada a regularidade dos atos praticados, a autoridade competente adjudicará o objeto do certame à licitante vencedora e homologará o procedimento.</w:t>
      </w:r>
    </w:p>
    <w:p w14:paraId="46B85009" w14:textId="77777777" w:rsidR="0025618D" w:rsidRDefault="0025618D">
      <w:pPr>
        <w:jc w:val="both"/>
        <w:rPr>
          <w:rFonts w:ascii="Arial" w:eastAsia="Arial" w:hAnsi="Arial" w:cs="Arial"/>
          <w:sz w:val="24"/>
          <w:szCs w:val="24"/>
        </w:rPr>
      </w:pPr>
    </w:p>
    <w:p w14:paraId="27E34A9A" w14:textId="77777777" w:rsidR="0025618D" w:rsidRDefault="004E25C2">
      <w:pPr>
        <w:jc w:val="both"/>
        <w:rPr>
          <w:rFonts w:ascii="Arial" w:eastAsia="Arial" w:hAnsi="Arial" w:cs="Arial"/>
          <w:sz w:val="24"/>
          <w:szCs w:val="24"/>
        </w:rPr>
      </w:pPr>
      <w:r>
        <w:rPr>
          <w:rFonts w:ascii="Arial" w:eastAsia="Arial" w:hAnsi="Arial" w:cs="Arial"/>
          <w:sz w:val="24"/>
          <w:szCs w:val="24"/>
        </w:rPr>
        <w:t>8.5 O recurso terá efeito suspensivo e o seu acolhimento importará a invalidação dos atos insuscetíveis de aproveitamento.</w:t>
      </w:r>
    </w:p>
    <w:p w14:paraId="55B1CDE9" w14:textId="77777777" w:rsidR="0025618D" w:rsidRDefault="0025618D">
      <w:pPr>
        <w:jc w:val="both"/>
        <w:rPr>
          <w:rFonts w:ascii="Arial" w:eastAsia="Arial" w:hAnsi="Arial" w:cs="Arial"/>
          <w:sz w:val="24"/>
          <w:szCs w:val="24"/>
        </w:rPr>
      </w:pPr>
    </w:p>
    <w:p w14:paraId="213546ED" w14:textId="77777777" w:rsidR="0025618D" w:rsidRDefault="004E25C2">
      <w:pPr>
        <w:jc w:val="both"/>
        <w:rPr>
          <w:rFonts w:ascii="Arial" w:eastAsia="Arial" w:hAnsi="Arial" w:cs="Arial"/>
          <w:sz w:val="24"/>
          <w:szCs w:val="24"/>
        </w:rPr>
      </w:pPr>
      <w:r>
        <w:rPr>
          <w:rFonts w:ascii="Arial" w:eastAsia="Arial" w:hAnsi="Arial" w:cs="Arial"/>
          <w:sz w:val="24"/>
          <w:szCs w:val="24"/>
        </w:rPr>
        <w:t>8.6 A adjudicação será feita pela totalidade do objeto, de forma que a presente licitação originará apenas um contrato.</w:t>
      </w:r>
    </w:p>
    <w:p w14:paraId="13EEBF6D" w14:textId="77777777" w:rsidR="0025618D" w:rsidRDefault="0025618D">
      <w:pPr>
        <w:jc w:val="both"/>
        <w:rPr>
          <w:rFonts w:ascii="Arial" w:eastAsia="Arial" w:hAnsi="Arial" w:cs="Arial"/>
          <w:sz w:val="24"/>
          <w:szCs w:val="24"/>
        </w:rPr>
      </w:pPr>
    </w:p>
    <w:p w14:paraId="49327D75" w14:textId="77777777" w:rsidR="0025618D" w:rsidRDefault="0025618D">
      <w:pPr>
        <w:jc w:val="both"/>
        <w:rPr>
          <w:rFonts w:ascii="Arial" w:eastAsia="Arial" w:hAnsi="Arial" w:cs="Arial"/>
          <w:b/>
          <w:sz w:val="24"/>
          <w:szCs w:val="24"/>
        </w:rPr>
      </w:pPr>
    </w:p>
    <w:p w14:paraId="3103C892" w14:textId="77777777" w:rsidR="0025618D" w:rsidRDefault="004E25C2">
      <w:pPr>
        <w:jc w:val="both"/>
        <w:rPr>
          <w:rFonts w:ascii="Arial" w:eastAsia="Arial" w:hAnsi="Arial" w:cs="Arial"/>
          <w:b/>
          <w:sz w:val="24"/>
          <w:szCs w:val="24"/>
        </w:rPr>
      </w:pPr>
      <w:r>
        <w:rPr>
          <w:rFonts w:ascii="Arial" w:eastAsia="Arial" w:hAnsi="Arial" w:cs="Arial"/>
          <w:b/>
          <w:sz w:val="24"/>
          <w:szCs w:val="24"/>
        </w:rPr>
        <w:t>IX - DOS PRAZOS E CONDIÇÕES DO FORNECIMENTO E ABASTECIMENTO</w:t>
      </w:r>
    </w:p>
    <w:p w14:paraId="7932656C" w14:textId="77777777" w:rsidR="0025618D" w:rsidRDefault="0025618D">
      <w:pPr>
        <w:jc w:val="both"/>
        <w:rPr>
          <w:rFonts w:ascii="Arial" w:eastAsia="Arial" w:hAnsi="Arial" w:cs="Arial"/>
          <w:b/>
          <w:sz w:val="24"/>
          <w:szCs w:val="24"/>
        </w:rPr>
      </w:pPr>
    </w:p>
    <w:p w14:paraId="1D69DF04" w14:textId="77777777" w:rsidR="0025618D" w:rsidRDefault="004E25C2">
      <w:pPr>
        <w:jc w:val="both"/>
        <w:rPr>
          <w:rFonts w:ascii="Arial" w:eastAsia="Arial" w:hAnsi="Arial" w:cs="Arial"/>
          <w:sz w:val="24"/>
          <w:szCs w:val="24"/>
        </w:rPr>
      </w:pPr>
      <w:r>
        <w:rPr>
          <w:rFonts w:ascii="Arial" w:eastAsia="Arial" w:hAnsi="Arial" w:cs="Arial"/>
          <w:sz w:val="24"/>
          <w:szCs w:val="24"/>
        </w:rPr>
        <w:t>9.1 O contratado deverá fornecer combustível, parceladamente, de acordo com a necessidade da Câmara Municipal de Mococa.</w:t>
      </w:r>
    </w:p>
    <w:p w14:paraId="019D5CD2" w14:textId="77777777" w:rsidR="0025618D" w:rsidRDefault="0025618D">
      <w:pPr>
        <w:jc w:val="both"/>
        <w:rPr>
          <w:rFonts w:ascii="Arial" w:eastAsia="Arial" w:hAnsi="Arial" w:cs="Arial"/>
          <w:sz w:val="24"/>
          <w:szCs w:val="24"/>
        </w:rPr>
      </w:pPr>
    </w:p>
    <w:p w14:paraId="0CFE98E4" w14:textId="77777777" w:rsidR="0025618D" w:rsidRDefault="004E25C2">
      <w:pPr>
        <w:jc w:val="both"/>
        <w:rPr>
          <w:rFonts w:ascii="Arial" w:eastAsia="Arial" w:hAnsi="Arial" w:cs="Arial"/>
          <w:sz w:val="24"/>
          <w:szCs w:val="24"/>
          <w:u w:val="single"/>
        </w:rPr>
      </w:pPr>
      <w:r>
        <w:rPr>
          <w:rFonts w:ascii="Arial" w:eastAsia="Arial" w:hAnsi="Arial" w:cs="Arial"/>
          <w:sz w:val="24"/>
          <w:szCs w:val="24"/>
          <w:u w:val="single"/>
        </w:rPr>
        <w:lastRenderedPageBreak/>
        <w:t>9.2 A Câmara Municipal de Mococa não estará obrigada a adquirir a totalidade dos litros de combustíveis licitados.</w:t>
      </w:r>
    </w:p>
    <w:p w14:paraId="1E3C29F0" w14:textId="77777777" w:rsidR="0025618D" w:rsidRDefault="0025618D">
      <w:pPr>
        <w:jc w:val="both"/>
        <w:rPr>
          <w:rFonts w:ascii="Arial" w:eastAsia="Arial" w:hAnsi="Arial" w:cs="Arial"/>
          <w:sz w:val="24"/>
          <w:szCs w:val="24"/>
        </w:rPr>
      </w:pPr>
    </w:p>
    <w:p w14:paraId="0521A9A1" w14:textId="77777777" w:rsidR="0025618D" w:rsidRDefault="004E25C2">
      <w:pPr>
        <w:jc w:val="both"/>
        <w:rPr>
          <w:rFonts w:ascii="Arial" w:eastAsia="Arial" w:hAnsi="Arial" w:cs="Arial"/>
          <w:sz w:val="24"/>
          <w:szCs w:val="24"/>
        </w:rPr>
      </w:pPr>
      <w:r>
        <w:rPr>
          <w:rFonts w:ascii="Arial" w:eastAsia="Arial" w:hAnsi="Arial" w:cs="Arial"/>
          <w:sz w:val="24"/>
          <w:szCs w:val="24"/>
        </w:rPr>
        <w:t>9.3 Os combustíveis serão fornecidos no próprio estabelecimento comercial (posto de gasolina comum) vencedor do certame, mediante apresentação, pelo funcionário da Câmara, da requisição expedida e assinada pelo Presidente ou Diretor de Secretaria da Câmara Municipal de Mococa. A requisição deverá conter, além de seu número de ordem, o valor do abastecimento, o valor do litro do combustível, a quilometragem do veículo, a data do abastecimento, a descrição do veículo oficial, a respectiva placa e o condutor.</w:t>
      </w:r>
    </w:p>
    <w:p w14:paraId="7775419D" w14:textId="77777777" w:rsidR="0025618D" w:rsidRDefault="0025618D">
      <w:pPr>
        <w:jc w:val="both"/>
        <w:rPr>
          <w:rFonts w:ascii="Arial" w:eastAsia="Arial" w:hAnsi="Arial" w:cs="Arial"/>
          <w:sz w:val="24"/>
          <w:szCs w:val="24"/>
        </w:rPr>
      </w:pPr>
    </w:p>
    <w:p w14:paraId="68632E77" w14:textId="77777777" w:rsidR="0025618D" w:rsidRDefault="004E25C2">
      <w:pPr>
        <w:jc w:val="both"/>
        <w:rPr>
          <w:rFonts w:ascii="Arial" w:eastAsia="Arial" w:hAnsi="Arial" w:cs="Arial"/>
          <w:sz w:val="24"/>
          <w:szCs w:val="24"/>
        </w:rPr>
      </w:pPr>
      <w:r>
        <w:rPr>
          <w:rFonts w:ascii="Arial" w:eastAsia="Arial" w:hAnsi="Arial" w:cs="Arial"/>
          <w:sz w:val="24"/>
          <w:szCs w:val="24"/>
        </w:rPr>
        <w:t>9.4 O desconto ofertado em porcentagem pela Contratada é fixo e irreajustável.</w:t>
      </w:r>
    </w:p>
    <w:p w14:paraId="3FFA6838" w14:textId="77777777" w:rsidR="0025618D" w:rsidRDefault="0025618D">
      <w:pPr>
        <w:jc w:val="both"/>
        <w:rPr>
          <w:rFonts w:ascii="Arial" w:eastAsia="Arial" w:hAnsi="Arial" w:cs="Arial"/>
          <w:color w:val="FF0000"/>
          <w:sz w:val="24"/>
          <w:szCs w:val="24"/>
        </w:rPr>
      </w:pPr>
    </w:p>
    <w:p w14:paraId="65626D77" w14:textId="77777777" w:rsidR="0025618D" w:rsidRDefault="004E25C2">
      <w:pPr>
        <w:jc w:val="both"/>
        <w:rPr>
          <w:rFonts w:ascii="Arial" w:eastAsia="Arial" w:hAnsi="Arial" w:cs="Arial"/>
          <w:b/>
          <w:sz w:val="24"/>
          <w:szCs w:val="24"/>
        </w:rPr>
      </w:pPr>
      <w:r>
        <w:rPr>
          <w:rFonts w:ascii="Arial" w:eastAsia="Arial" w:hAnsi="Arial" w:cs="Arial"/>
          <w:b/>
          <w:sz w:val="24"/>
          <w:szCs w:val="24"/>
        </w:rPr>
        <w:t>X - DA FORMA DE PAGAMENTO</w:t>
      </w:r>
    </w:p>
    <w:p w14:paraId="0C0E65E5" w14:textId="77777777" w:rsidR="0025618D" w:rsidRDefault="0025618D">
      <w:pPr>
        <w:jc w:val="both"/>
        <w:rPr>
          <w:rFonts w:ascii="Arial" w:eastAsia="Arial" w:hAnsi="Arial" w:cs="Arial"/>
          <w:b/>
          <w:sz w:val="24"/>
          <w:szCs w:val="24"/>
        </w:rPr>
      </w:pPr>
    </w:p>
    <w:p w14:paraId="1F67B8BE" w14:textId="77777777" w:rsidR="0025618D" w:rsidRDefault="004E25C2">
      <w:pPr>
        <w:jc w:val="both"/>
        <w:rPr>
          <w:rFonts w:ascii="Arial" w:eastAsia="Arial" w:hAnsi="Arial" w:cs="Arial"/>
          <w:sz w:val="24"/>
          <w:szCs w:val="24"/>
        </w:rPr>
      </w:pPr>
      <w:r>
        <w:rPr>
          <w:rFonts w:ascii="Arial" w:eastAsia="Arial" w:hAnsi="Arial" w:cs="Arial"/>
          <w:sz w:val="24"/>
          <w:szCs w:val="24"/>
        </w:rPr>
        <w:t>10.1 O pagamento será efetuado em 10 (dez) dias, contados da apresentação da nota fiscal/fatura na Secretaria e/ou Setor de Contabilidade da Câmara Municipal de Mococa, conforme especificado no Anexo I (Termo de Referência).</w:t>
      </w:r>
    </w:p>
    <w:p w14:paraId="69270D7D" w14:textId="77777777" w:rsidR="0025618D" w:rsidRDefault="0025618D">
      <w:pPr>
        <w:jc w:val="both"/>
        <w:rPr>
          <w:rFonts w:ascii="Arial" w:eastAsia="Arial" w:hAnsi="Arial" w:cs="Arial"/>
          <w:sz w:val="24"/>
          <w:szCs w:val="24"/>
        </w:rPr>
      </w:pPr>
    </w:p>
    <w:p w14:paraId="1A3D64A8" w14:textId="77777777" w:rsidR="0025618D" w:rsidRDefault="004E25C2">
      <w:pPr>
        <w:jc w:val="both"/>
        <w:rPr>
          <w:rFonts w:ascii="Arial" w:eastAsia="Arial" w:hAnsi="Arial" w:cs="Arial"/>
          <w:sz w:val="24"/>
          <w:szCs w:val="24"/>
        </w:rPr>
      </w:pPr>
      <w:r>
        <w:rPr>
          <w:rFonts w:ascii="Arial" w:eastAsia="Arial" w:hAnsi="Arial" w:cs="Arial"/>
          <w:sz w:val="24"/>
          <w:szCs w:val="24"/>
        </w:rPr>
        <w:t>10.2 As notas fiscais/faturas que apresentarem incorreções serão devolvidas à contratada para devida correção, reiniciando-se a contagem dos dez dias de prazo para pagamento após a apresentação da nota fiscal/fatura devidamente corrigida.</w:t>
      </w:r>
    </w:p>
    <w:p w14:paraId="404B3841" w14:textId="77777777" w:rsidR="0025618D" w:rsidRDefault="0025618D">
      <w:pPr>
        <w:jc w:val="both"/>
        <w:rPr>
          <w:rFonts w:ascii="Arial" w:eastAsia="Arial" w:hAnsi="Arial" w:cs="Arial"/>
          <w:sz w:val="24"/>
          <w:szCs w:val="24"/>
        </w:rPr>
      </w:pPr>
    </w:p>
    <w:p w14:paraId="20B9EA6F" w14:textId="77777777" w:rsidR="0025618D" w:rsidRDefault="004E25C2">
      <w:pPr>
        <w:jc w:val="both"/>
        <w:rPr>
          <w:rFonts w:ascii="Arial" w:eastAsia="Arial" w:hAnsi="Arial" w:cs="Arial"/>
          <w:sz w:val="24"/>
          <w:szCs w:val="24"/>
        </w:rPr>
      </w:pPr>
      <w:r>
        <w:rPr>
          <w:rFonts w:ascii="Arial" w:eastAsia="Arial" w:hAnsi="Arial" w:cs="Arial"/>
          <w:sz w:val="24"/>
          <w:szCs w:val="24"/>
        </w:rPr>
        <w:t>10.3 O pagamento será feito pelo Setor de Contabilidade da Câmara Municipal de Mococa, por meio de boleto emitido pela contratada.</w:t>
      </w:r>
    </w:p>
    <w:p w14:paraId="17636F7B" w14:textId="77777777" w:rsidR="0025618D" w:rsidRDefault="0025618D">
      <w:pPr>
        <w:jc w:val="both"/>
        <w:rPr>
          <w:rFonts w:ascii="Arial" w:eastAsia="Arial" w:hAnsi="Arial" w:cs="Arial"/>
          <w:sz w:val="24"/>
          <w:szCs w:val="24"/>
        </w:rPr>
      </w:pPr>
    </w:p>
    <w:p w14:paraId="5CB87C47" w14:textId="77777777" w:rsidR="0025618D" w:rsidRDefault="004E25C2">
      <w:pPr>
        <w:jc w:val="both"/>
        <w:rPr>
          <w:rFonts w:ascii="Arial" w:eastAsia="Arial" w:hAnsi="Arial" w:cs="Arial"/>
          <w:sz w:val="24"/>
          <w:szCs w:val="24"/>
        </w:rPr>
      </w:pPr>
      <w:r>
        <w:rPr>
          <w:rFonts w:ascii="Arial" w:eastAsia="Arial" w:hAnsi="Arial" w:cs="Arial"/>
          <w:sz w:val="24"/>
          <w:szCs w:val="24"/>
        </w:rPr>
        <w:t>10.4 Havendo atraso nos pagamentos, sobre a quantia devida incidirá correção monetária nos termos do artigo 74 da Lei estadual nº 6.544/1989, bem como juros moratórios, à razão de 0,5 % (meio por cento) ao mês, calculados "pro rata tempore" em relação ao atraso verificado.</w:t>
      </w:r>
    </w:p>
    <w:p w14:paraId="2C848B48" w14:textId="77777777" w:rsidR="0025618D" w:rsidRDefault="0025618D">
      <w:pPr>
        <w:jc w:val="both"/>
        <w:rPr>
          <w:rFonts w:ascii="Arial" w:eastAsia="Arial" w:hAnsi="Arial" w:cs="Arial"/>
          <w:sz w:val="24"/>
          <w:szCs w:val="24"/>
        </w:rPr>
      </w:pPr>
    </w:p>
    <w:p w14:paraId="73E01AAD" w14:textId="77777777" w:rsidR="0025618D" w:rsidRDefault="004E25C2">
      <w:pPr>
        <w:jc w:val="both"/>
        <w:rPr>
          <w:rFonts w:ascii="Arial" w:eastAsia="Arial" w:hAnsi="Arial" w:cs="Arial"/>
          <w:b/>
          <w:sz w:val="24"/>
          <w:szCs w:val="24"/>
        </w:rPr>
      </w:pPr>
      <w:r>
        <w:rPr>
          <w:rFonts w:ascii="Arial" w:eastAsia="Arial" w:hAnsi="Arial" w:cs="Arial"/>
          <w:b/>
          <w:sz w:val="24"/>
          <w:szCs w:val="24"/>
        </w:rPr>
        <w:t>XI - DA CONTRATAÇÃO</w:t>
      </w:r>
    </w:p>
    <w:p w14:paraId="776C50A9" w14:textId="77777777" w:rsidR="0025618D" w:rsidRDefault="0025618D">
      <w:pPr>
        <w:jc w:val="both"/>
        <w:rPr>
          <w:rFonts w:ascii="Arial" w:eastAsia="Arial" w:hAnsi="Arial" w:cs="Arial"/>
          <w:b/>
          <w:sz w:val="24"/>
          <w:szCs w:val="24"/>
        </w:rPr>
      </w:pPr>
    </w:p>
    <w:p w14:paraId="115F604E" w14:textId="77777777" w:rsidR="0025618D" w:rsidRDefault="004E25C2">
      <w:pPr>
        <w:jc w:val="both"/>
        <w:rPr>
          <w:rFonts w:ascii="Arial" w:eastAsia="Arial" w:hAnsi="Arial" w:cs="Arial"/>
          <w:sz w:val="24"/>
          <w:szCs w:val="24"/>
        </w:rPr>
      </w:pPr>
      <w:r>
        <w:rPr>
          <w:rFonts w:ascii="Arial" w:eastAsia="Arial" w:hAnsi="Arial" w:cs="Arial"/>
          <w:sz w:val="24"/>
          <w:szCs w:val="24"/>
        </w:rPr>
        <w:t xml:space="preserve">11.1 A contratação decorrente desta licitação será formalizada mediante assinatura de termo de contrato, cuja respectiva minuta constitui o Anexo II deste Edital. </w:t>
      </w:r>
    </w:p>
    <w:p w14:paraId="12FE3C06" w14:textId="77777777" w:rsidR="0025618D" w:rsidRDefault="0025618D">
      <w:pPr>
        <w:jc w:val="both"/>
        <w:rPr>
          <w:rFonts w:ascii="Arial" w:eastAsia="Arial" w:hAnsi="Arial" w:cs="Arial"/>
          <w:sz w:val="24"/>
          <w:szCs w:val="24"/>
        </w:rPr>
      </w:pPr>
    </w:p>
    <w:p w14:paraId="3E5161AF" w14:textId="77777777" w:rsidR="0025618D" w:rsidRDefault="004E25C2">
      <w:pPr>
        <w:jc w:val="both"/>
        <w:rPr>
          <w:rFonts w:ascii="Arial" w:eastAsia="Arial" w:hAnsi="Arial" w:cs="Arial"/>
          <w:sz w:val="24"/>
          <w:szCs w:val="24"/>
        </w:rPr>
      </w:pPr>
      <w:r>
        <w:rPr>
          <w:rFonts w:ascii="Arial" w:eastAsia="Arial" w:hAnsi="Arial" w:cs="Arial"/>
          <w:sz w:val="24"/>
          <w:szCs w:val="24"/>
        </w:rPr>
        <w:t>11.2 Se, por ocasião da formalização do contrato, as certidões de regularidade de débito da Adjudicatária perante o Sistema de Seguridade Social (INSS), o Fundo de Garantia por Tempo de Serviço (FGTS) e a Fazenda Nacional (Certidão Conjunta Negativa de Débitos relativa a tributos federais e dívida ativa da União) estiverem com os prazos de validade vencidos, o órgão licitante verificará a situação por meio eletrônico hábil de informações, certificando nos autos do processo a regularidade e anexando os documentos passíveis de obtenção por tais meios, salvo impossibilidade devidamente justificada.</w:t>
      </w:r>
    </w:p>
    <w:p w14:paraId="531D568E" w14:textId="77777777" w:rsidR="0025618D" w:rsidRDefault="0025618D">
      <w:pPr>
        <w:jc w:val="both"/>
        <w:rPr>
          <w:rFonts w:ascii="Arial" w:eastAsia="Arial" w:hAnsi="Arial" w:cs="Arial"/>
          <w:sz w:val="24"/>
          <w:szCs w:val="24"/>
        </w:rPr>
      </w:pPr>
    </w:p>
    <w:p w14:paraId="278E7994" w14:textId="77777777" w:rsidR="0025618D" w:rsidRDefault="004E25C2">
      <w:pPr>
        <w:jc w:val="both"/>
        <w:rPr>
          <w:rFonts w:ascii="Arial" w:eastAsia="Arial" w:hAnsi="Arial" w:cs="Arial"/>
          <w:sz w:val="24"/>
          <w:szCs w:val="24"/>
        </w:rPr>
      </w:pPr>
      <w:r>
        <w:rPr>
          <w:rFonts w:ascii="Arial" w:eastAsia="Arial" w:hAnsi="Arial" w:cs="Arial"/>
          <w:sz w:val="24"/>
          <w:szCs w:val="24"/>
        </w:rPr>
        <w:t>11.3 Se não for possível atualizá-las por meio eletrônico hábil de informações, a Adjudicatária será notificada para, no prazo de 5 (cinco) dias úteis, comprovar a sua situação de regularidade, mediante a apresentação das certidões respectivas, com prazos de validade em vigência, sob pena de a contratação não se realizar.</w:t>
      </w:r>
    </w:p>
    <w:p w14:paraId="1FDADD23" w14:textId="77777777" w:rsidR="0025618D" w:rsidRDefault="0025618D">
      <w:pPr>
        <w:jc w:val="both"/>
        <w:rPr>
          <w:rFonts w:ascii="Arial" w:eastAsia="Arial" w:hAnsi="Arial" w:cs="Arial"/>
          <w:sz w:val="24"/>
          <w:szCs w:val="24"/>
        </w:rPr>
      </w:pPr>
    </w:p>
    <w:p w14:paraId="2A624E4D" w14:textId="77777777" w:rsidR="0025618D" w:rsidRDefault="004E25C2">
      <w:pPr>
        <w:jc w:val="both"/>
        <w:rPr>
          <w:rFonts w:ascii="Arial" w:eastAsia="Arial" w:hAnsi="Arial" w:cs="Arial"/>
          <w:sz w:val="24"/>
          <w:szCs w:val="24"/>
        </w:rPr>
      </w:pPr>
      <w:r>
        <w:rPr>
          <w:rFonts w:ascii="Arial" w:eastAsia="Arial" w:hAnsi="Arial" w:cs="Arial"/>
          <w:sz w:val="24"/>
          <w:szCs w:val="24"/>
        </w:rPr>
        <w:t>11.4 Quando a Adjudicatária deixar de comprovar a regularidade fiscal, ou, convocada dentro do prazo de validade de sua proposta, não apresentar a situação regular, ou se recusar a assinar o contrato, serão convocadas as demais licitantes classificadas para participar de nova sessão pública do Pregão, com vistas à celebração da contratação.</w:t>
      </w:r>
    </w:p>
    <w:p w14:paraId="1862977F" w14:textId="77777777" w:rsidR="0025618D" w:rsidRDefault="0025618D">
      <w:pPr>
        <w:jc w:val="both"/>
        <w:rPr>
          <w:rFonts w:ascii="Arial" w:eastAsia="Arial" w:hAnsi="Arial" w:cs="Arial"/>
          <w:sz w:val="24"/>
          <w:szCs w:val="24"/>
        </w:rPr>
      </w:pPr>
    </w:p>
    <w:p w14:paraId="195AAD78" w14:textId="77777777" w:rsidR="0025618D" w:rsidRDefault="004E25C2">
      <w:pPr>
        <w:jc w:val="both"/>
        <w:rPr>
          <w:rFonts w:ascii="Arial" w:eastAsia="Arial" w:hAnsi="Arial" w:cs="Arial"/>
          <w:sz w:val="24"/>
          <w:szCs w:val="24"/>
        </w:rPr>
      </w:pPr>
      <w:r>
        <w:rPr>
          <w:rFonts w:ascii="Arial" w:eastAsia="Arial" w:hAnsi="Arial" w:cs="Arial"/>
          <w:sz w:val="24"/>
          <w:szCs w:val="24"/>
        </w:rPr>
        <w:t>11.5 O contrato objeto desta licitação terá validade de 12 (doze) meses a partir da data de sua assinatura ou até a utilização da quantidade licitada, podendo ser prorrogado de acordo com o interesse público da Administração, conforme art. 57, II, da Lei Federal nº 8.666, de 21 de junho de 1993, e passível de sofrer, nas mesmas condições contratuais, acréscimos ou supressões de até 25% (vinte e cinco por cento) do valor inicial do contrato, nos termos do art. 65 § 1º da Lei 8.666/93.</w:t>
      </w:r>
    </w:p>
    <w:p w14:paraId="46BD8F43" w14:textId="77777777" w:rsidR="0025618D" w:rsidRDefault="0025618D">
      <w:pPr>
        <w:jc w:val="both"/>
        <w:rPr>
          <w:rFonts w:ascii="Arial" w:eastAsia="Arial" w:hAnsi="Arial" w:cs="Arial"/>
          <w:color w:val="FF0000"/>
          <w:sz w:val="24"/>
          <w:szCs w:val="24"/>
        </w:rPr>
      </w:pPr>
    </w:p>
    <w:p w14:paraId="712DDFCB" w14:textId="77777777" w:rsidR="0025618D" w:rsidRDefault="004E25C2">
      <w:pPr>
        <w:jc w:val="both"/>
        <w:rPr>
          <w:rFonts w:ascii="Arial" w:eastAsia="Arial" w:hAnsi="Arial" w:cs="Arial"/>
          <w:b/>
          <w:sz w:val="24"/>
          <w:szCs w:val="24"/>
        </w:rPr>
      </w:pPr>
      <w:r>
        <w:rPr>
          <w:rFonts w:ascii="Arial" w:eastAsia="Arial" w:hAnsi="Arial" w:cs="Arial"/>
          <w:b/>
          <w:sz w:val="24"/>
          <w:szCs w:val="24"/>
        </w:rPr>
        <w:t>XII - DAS SANÇÕES PARA O CASO DE INADIMPLEMENTO</w:t>
      </w:r>
    </w:p>
    <w:p w14:paraId="07EF6284" w14:textId="77777777" w:rsidR="0025618D" w:rsidRDefault="0025618D">
      <w:pPr>
        <w:jc w:val="both"/>
        <w:rPr>
          <w:rFonts w:ascii="Arial" w:eastAsia="Arial" w:hAnsi="Arial" w:cs="Arial"/>
          <w:b/>
          <w:sz w:val="24"/>
          <w:szCs w:val="24"/>
        </w:rPr>
      </w:pPr>
    </w:p>
    <w:p w14:paraId="05A3077F" w14:textId="77777777" w:rsidR="0025618D" w:rsidRDefault="004E25C2">
      <w:pPr>
        <w:jc w:val="both"/>
        <w:rPr>
          <w:rFonts w:ascii="Arial" w:eastAsia="Arial" w:hAnsi="Arial" w:cs="Arial"/>
          <w:sz w:val="24"/>
          <w:szCs w:val="24"/>
        </w:rPr>
      </w:pPr>
      <w:r>
        <w:rPr>
          <w:rFonts w:ascii="Arial" w:eastAsia="Arial" w:hAnsi="Arial" w:cs="Arial"/>
          <w:sz w:val="24"/>
          <w:szCs w:val="24"/>
        </w:rPr>
        <w:t>12.1 Ficará impedida de licitar e contratar com a Administração direta e indireta do Município de Mococa pelo prazo de até 5 (cinco) anos a pessoa, física ou jurídica, que praticar quaisquer atos previstos no artigo 7º da Lei federal nº 10.520, de 17 de julho de 2002.</w:t>
      </w:r>
    </w:p>
    <w:p w14:paraId="5A6346B0" w14:textId="77777777" w:rsidR="0025618D" w:rsidRDefault="0025618D">
      <w:pPr>
        <w:jc w:val="both"/>
        <w:rPr>
          <w:rFonts w:ascii="Arial" w:eastAsia="Arial" w:hAnsi="Arial" w:cs="Arial"/>
          <w:sz w:val="24"/>
          <w:szCs w:val="24"/>
        </w:rPr>
      </w:pPr>
    </w:p>
    <w:p w14:paraId="2D9BA694" w14:textId="77777777" w:rsidR="0025618D" w:rsidRDefault="004E25C2">
      <w:pPr>
        <w:jc w:val="both"/>
        <w:rPr>
          <w:rFonts w:ascii="Arial" w:eastAsia="Arial" w:hAnsi="Arial" w:cs="Arial"/>
          <w:sz w:val="24"/>
          <w:szCs w:val="24"/>
        </w:rPr>
      </w:pPr>
      <w:r>
        <w:rPr>
          <w:rFonts w:ascii="Arial" w:eastAsia="Arial" w:hAnsi="Arial" w:cs="Arial"/>
          <w:sz w:val="24"/>
          <w:szCs w:val="24"/>
        </w:rPr>
        <w:t>12.2 A sanção de que trata o subitem anterior poderá ser aplicada juntamente com a multa de 10% (dez por cento) sobre o valor total do contrato, garantido o exercício de prévia e ampla defesa, e deverá ser registrada no e-CADFOR, no endereço eletrônico www.sancoes.sp.gov.br.</w:t>
      </w:r>
    </w:p>
    <w:p w14:paraId="3BFB94DF" w14:textId="77777777" w:rsidR="0025618D" w:rsidRDefault="0025618D">
      <w:pPr>
        <w:jc w:val="both"/>
        <w:rPr>
          <w:rFonts w:ascii="Arial" w:eastAsia="Arial" w:hAnsi="Arial" w:cs="Arial"/>
          <w:b/>
          <w:sz w:val="24"/>
          <w:szCs w:val="24"/>
        </w:rPr>
      </w:pPr>
    </w:p>
    <w:p w14:paraId="3D8AF73E" w14:textId="77777777" w:rsidR="0025618D" w:rsidRDefault="004E25C2">
      <w:pPr>
        <w:jc w:val="both"/>
        <w:rPr>
          <w:rFonts w:ascii="Arial" w:eastAsia="Arial" w:hAnsi="Arial" w:cs="Arial"/>
          <w:b/>
          <w:sz w:val="24"/>
          <w:szCs w:val="24"/>
        </w:rPr>
      </w:pPr>
      <w:r>
        <w:rPr>
          <w:rFonts w:ascii="Arial" w:eastAsia="Arial" w:hAnsi="Arial" w:cs="Arial"/>
          <w:b/>
          <w:sz w:val="24"/>
          <w:szCs w:val="24"/>
        </w:rPr>
        <w:t>XIII - DAS DISPOSIÇÕES FINAIS</w:t>
      </w:r>
    </w:p>
    <w:p w14:paraId="173BE343" w14:textId="77777777" w:rsidR="0025618D" w:rsidRDefault="0025618D">
      <w:pPr>
        <w:jc w:val="both"/>
        <w:rPr>
          <w:rFonts w:ascii="Arial" w:eastAsia="Arial" w:hAnsi="Arial" w:cs="Arial"/>
          <w:b/>
          <w:sz w:val="24"/>
          <w:szCs w:val="24"/>
        </w:rPr>
      </w:pPr>
    </w:p>
    <w:p w14:paraId="6F8A3DBB" w14:textId="77777777" w:rsidR="0025618D" w:rsidRDefault="004E25C2">
      <w:pPr>
        <w:jc w:val="both"/>
        <w:rPr>
          <w:rFonts w:ascii="Arial" w:eastAsia="Arial" w:hAnsi="Arial" w:cs="Arial"/>
          <w:sz w:val="24"/>
          <w:szCs w:val="24"/>
        </w:rPr>
      </w:pPr>
      <w:r>
        <w:rPr>
          <w:rFonts w:ascii="Arial" w:eastAsia="Arial" w:hAnsi="Arial" w:cs="Arial"/>
          <w:sz w:val="24"/>
          <w:szCs w:val="24"/>
        </w:rPr>
        <w:t>13.1 As normas disciplinadoras desta licitação serão interpretadas em favor da ampliação da disputa, respeitada a igualdade de oportunidade entre os licitantes e desde que não comprometam o interesse público, a finalidade e a segurança da contratação.</w:t>
      </w:r>
    </w:p>
    <w:p w14:paraId="256F1836" w14:textId="77777777" w:rsidR="0025618D" w:rsidRDefault="0025618D">
      <w:pPr>
        <w:jc w:val="both"/>
        <w:rPr>
          <w:rFonts w:ascii="Arial" w:eastAsia="Arial" w:hAnsi="Arial" w:cs="Arial"/>
          <w:sz w:val="24"/>
          <w:szCs w:val="24"/>
        </w:rPr>
      </w:pPr>
    </w:p>
    <w:p w14:paraId="32008B09" w14:textId="77777777" w:rsidR="0025618D" w:rsidRDefault="004E25C2">
      <w:pPr>
        <w:jc w:val="both"/>
        <w:rPr>
          <w:rFonts w:ascii="Arial" w:eastAsia="Arial" w:hAnsi="Arial" w:cs="Arial"/>
          <w:sz w:val="24"/>
          <w:szCs w:val="24"/>
        </w:rPr>
      </w:pPr>
      <w:r>
        <w:rPr>
          <w:rFonts w:ascii="Arial" w:eastAsia="Arial" w:hAnsi="Arial" w:cs="Arial"/>
          <w:sz w:val="24"/>
          <w:szCs w:val="24"/>
        </w:rPr>
        <w:t>13.2 Das sessões públicas de processamento do Pregão serão lavradas as atas circunstanciadas, a serem assinadas pelo Pregoeiro e pelos licitantes presentes.</w:t>
      </w:r>
    </w:p>
    <w:p w14:paraId="59E2B3AE" w14:textId="77777777" w:rsidR="0025618D" w:rsidRDefault="0025618D">
      <w:pPr>
        <w:jc w:val="both"/>
        <w:rPr>
          <w:rFonts w:ascii="Arial" w:eastAsia="Arial" w:hAnsi="Arial" w:cs="Arial"/>
          <w:sz w:val="24"/>
          <w:szCs w:val="24"/>
        </w:rPr>
      </w:pPr>
    </w:p>
    <w:p w14:paraId="69140B20" w14:textId="77777777" w:rsidR="0025618D" w:rsidRDefault="004E25C2">
      <w:pPr>
        <w:jc w:val="both"/>
        <w:rPr>
          <w:rFonts w:ascii="Arial" w:eastAsia="Arial" w:hAnsi="Arial" w:cs="Arial"/>
          <w:sz w:val="24"/>
          <w:szCs w:val="24"/>
        </w:rPr>
      </w:pPr>
      <w:r>
        <w:rPr>
          <w:rFonts w:ascii="Arial" w:eastAsia="Arial" w:hAnsi="Arial" w:cs="Arial"/>
          <w:sz w:val="24"/>
          <w:szCs w:val="24"/>
        </w:rPr>
        <w:t>13.3 Recusas ou impossibilidades de assinaturas devem ser registradas expressamente na própria ata.</w:t>
      </w:r>
    </w:p>
    <w:p w14:paraId="40FBC090" w14:textId="77777777" w:rsidR="0025618D" w:rsidRDefault="0025618D">
      <w:pPr>
        <w:jc w:val="both"/>
        <w:rPr>
          <w:rFonts w:ascii="Arial" w:eastAsia="Arial" w:hAnsi="Arial" w:cs="Arial"/>
          <w:sz w:val="24"/>
          <w:szCs w:val="24"/>
        </w:rPr>
      </w:pPr>
    </w:p>
    <w:p w14:paraId="15172A68" w14:textId="77777777" w:rsidR="0025618D" w:rsidRDefault="004E25C2">
      <w:pPr>
        <w:jc w:val="both"/>
        <w:rPr>
          <w:rFonts w:ascii="Arial" w:eastAsia="Arial" w:hAnsi="Arial" w:cs="Arial"/>
          <w:sz w:val="24"/>
          <w:szCs w:val="24"/>
        </w:rPr>
      </w:pPr>
      <w:r>
        <w:rPr>
          <w:rFonts w:ascii="Arial" w:eastAsia="Arial" w:hAnsi="Arial" w:cs="Arial"/>
          <w:sz w:val="24"/>
          <w:szCs w:val="24"/>
        </w:rPr>
        <w:lastRenderedPageBreak/>
        <w:t>13.4 Todos os documentos de habilitação cujos envelopes forem abertos na sessão e as propostas serão rubricados pelo Pregoeiro e pelos licitantes presentes que desejarem.</w:t>
      </w:r>
    </w:p>
    <w:p w14:paraId="34C2A64F" w14:textId="77777777" w:rsidR="0025618D" w:rsidRDefault="0025618D">
      <w:pPr>
        <w:jc w:val="both"/>
        <w:rPr>
          <w:rFonts w:ascii="Arial" w:eastAsia="Arial" w:hAnsi="Arial" w:cs="Arial"/>
          <w:sz w:val="24"/>
          <w:szCs w:val="24"/>
        </w:rPr>
      </w:pPr>
    </w:p>
    <w:p w14:paraId="2A72E5F7" w14:textId="77777777" w:rsidR="0025618D" w:rsidRDefault="004E25C2">
      <w:pPr>
        <w:jc w:val="both"/>
        <w:rPr>
          <w:rFonts w:ascii="Arial" w:eastAsia="Arial" w:hAnsi="Arial" w:cs="Arial"/>
          <w:sz w:val="24"/>
          <w:szCs w:val="24"/>
        </w:rPr>
      </w:pPr>
      <w:r>
        <w:rPr>
          <w:rFonts w:ascii="Arial" w:eastAsia="Arial" w:hAnsi="Arial" w:cs="Arial"/>
          <w:sz w:val="24"/>
          <w:szCs w:val="24"/>
        </w:rPr>
        <w:t>13.5 O resultado do presente certame será divulgado na forma da lei.</w:t>
      </w:r>
    </w:p>
    <w:p w14:paraId="14ECF03A" w14:textId="77777777" w:rsidR="0025618D" w:rsidRDefault="0025618D">
      <w:pPr>
        <w:jc w:val="both"/>
        <w:rPr>
          <w:rFonts w:ascii="Arial" w:eastAsia="Arial" w:hAnsi="Arial" w:cs="Arial"/>
          <w:sz w:val="24"/>
          <w:szCs w:val="24"/>
        </w:rPr>
      </w:pPr>
    </w:p>
    <w:p w14:paraId="60C89D16" w14:textId="77777777" w:rsidR="0025618D" w:rsidRDefault="004E25C2">
      <w:pPr>
        <w:jc w:val="both"/>
        <w:rPr>
          <w:rFonts w:ascii="Arial" w:eastAsia="Arial" w:hAnsi="Arial" w:cs="Arial"/>
          <w:sz w:val="24"/>
          <w:szCs w:val="24"/>
        </w:rPr>
      </w:pPr>
      <w:r>
        <w:rPr>
          <w:rFonts w:ascii="Arial" w:eastAsia="Arial" w:hAnsi="Arial" w:cs="Arial"/>
          <w:sz w:val="24"/>
          <w:szCs w:val="24"/>
        </w:rPr>
        <w:t>13.6 Os envelopes contendo os documentos de habilitação das demais licitantes ficarão à disposição para retirada na sede da Câmara Municipal durante 5 (cinco) dias após a publicação do contrato, findos os quais poderão ser destruídos.</w:t>
      </w:r>
    </w:p>
    <w:p w14:paraId="0B3F41CB" w14:textId="77777777" w:rsidR="0025618D" w:rsidRDefault="0025618D">
      <w:pPr>
        <w:jc w:val="both"/>
        <w:rPr>
          <w:rFonts w:ascii="Arial" w:eastAsia="Arial" w:hAnsi="Arial" w:cs="Arial"/>
          <w:sz w:val="24"/>
          <w:szCs w:val="24"/>
        </w:rPr>
      </w:pPr>
    </w:p>
    <w:p w14:paraId="14CBB256" w14:textId="77777777" w:rsidR="0025618D" w:rsidRDefault="004E25C2">
      <w:pPr>
        <w:jc w:val="both"/>
        <w:rPr>
          <w:rFonts w:ascii="Arial" w:eastAsia="Arial" w:hAnsi="Arial" w:cs="Arial"/>
          <w:sz w:val="24"/>
          <w:szCs w:val="24"/>
        </w:rPr>
      </w:pPr>
      <w:r>
        <w:rPr>
          <w:rFonts w:ascii="Arial" w:eastAsia="Arial" w:hAnsi="Arial" w:cs="Arial"/>
          <w:sz w:val="24"/>
          <w:szCs w:val="24"/>
        </w:rPr>
        <w:t>13.7 Até 2 (dois) dias úteis anteriores à data fixada para recebimento das propostas, qualquer pessoa poderá solicitar esclarecimentos, providências ou impugnar o ato convocatório do Pregão.</w:t>
      </w:r>
    </w:p>
    <w:p w14:paraId="65853973" w14:textId="77777777" w:rsidR="0025618D" w:rsidRDefault="0025618D">
      <w:pPr>
        <w:jc w:val="both"/>
        <w:rPr>
          <w:rFonts w:ascii="Arial" w:eastAsia="Arial" w:hAnsi="Arial" w:cs="Arial"/>
          <w:sz w:val="24"/>
          <w:szCs w:val="24"/>
        </w:rPr>
      </w:pPr>
    </w:p>
    <w:p w14:paraId="42F9D10F" w14:textId="77777777" w:rsidR="0025618D" w:rsidRDefault="004E25C2">
      <w:pPr>
        <w:jc w:val="both"/>
        <w:rPr>
          <w:rFonts w:ascii="Arial" w:eastAsia="Arial" w:hAnsi="Arial" w:cs="Arial"/>
          <w:sz w:val="24"/>
          <w:szCs w:val="24"/>
        </w:rPr>
      </w:pPr>
      <w:r>
        <w:rPr>
          <w:rFonts w:ascii="Arial" w:eastAsia="Arial" w:hAnsi="Arial" w:cs="Arial"/>
          <w:sz w:val="24"/>
          <w:szCs w:val="24"/>
        </w:rPr>
        <w:t>13.8 A petição será dirigida à autoridade subscritora deste Edital, que decidirá no prazo de até 1 (um) dia útil anterior à data fixada para recebimento das propostas.</w:t>
      </w:r>
    </w:p>
    <w:p w14:paraId="04D615F4" w14:textId="77777777" w:rsidR="0025618D" w:rsidRDefault="0025618D">
      <w:pPr>
        <w:jc w:val="both"/>
        <w:rPr>
          <w:rFonts w:ascii="Arial" w:eastAsia="Arial" w:hAnsi="Arial" w:cs="Arial"/>
          <w:sz w:val="24"/>
          <w:szCs w:val="24"/>
        </w:rPr>
      </w:pPr>
    </w:p>
    <w:p w14:paraId="2414DB87" w14:textId="77777777" w:rsidR="0025618D" w:rsidRDefault="004E25C2">
      <w:pPr>
        <w:jc w:val="both"/>
        <w:rPr>
          <w:rFonts w:ascii="Arial" w:eastAsia="Arial" w:hAnsi="Arial" w:cs="Arial"/>
          <w:sz w:val="24"/>
          <w:szCs w:val="24"/>
        </w:rPr>
      </w:pPr>
      <w:r>
        <w:rPr>
          <w:rFonts w:ascii="Arial" w:eastAsia="Arial" w:hAnsi="Arial" w:cs="Arial"/>
          <w:sz w:val="24"/>
          <w:szCs w:val="24"/>
        </w:rPr>
        <w:t>13.9 Acolhida a petição contra o ato convocatório, será designada nova data para a realização do certame.</w:t>
      </w:r>
    </w:p>
    <w:p w14:paraId="4F369220" w14:textId="77777777" w:rsidR="0025618D" w:rsidRDefault="0025618D">
      <w:pPr>
        <w:jc w:val="both"/>
        <w:rPr>
          <w:rFonts w:ascii="Arial" w:eastAsia="Arial" w:hAnsi="Arial" w:cs="Arial"/>
          <w:sz w:val="24"/>
          <w:szCs w:val="24"/>
        </w:rPr>
      </w:pPr>
    </w:p>
    <w:p w14:paraId="7B90A56C" w14:textId="77777777" w:rsidR="0025618D" w:rsidRDefault="004E25C2">
      <w:pPr>
        <w:jc w:val="both"/>
        <w:rPr>
          <w:rFonts w:ascii="Arial" w:eastAsia="Arial" w:hAnsi="Arial" w:cs="Arial"/>
          <w:sz w:val="24"/>
          <w:szCs w:val="24"/>
        </w:rPr>
      </w:pPr>
      <w:r>
        <w:rPr>
          <w:rFonts w:ascii="Arial" w:eastAsia="Arial" w:hAnsi="Arial" w:cs="Arial"/>
          <w:sz w:val="24"/>
          <w:szCs w:val="24"/>
        </w:rPr>
        <w:t>13.10 Os casos omissos do presente Pregão serão solucionados pelo Pregoeiro.</w:t>
      </w:r>
    </w:p>
    <w:p w14:paraId="77270B3B" w14:textId="77777777" w:rsidR="0025618D" w:rsidRDefault="0025618D">
      <w:pPr>
        <w:jc w:val="both"/>
        <w:rPr>
          <w:rFonts w:ascii="Arial" w:eastAsia="Arial" w:hAnsi="Arial" w:cs="Arial"/>
          <w:sz w:val="24"/>
          <w:szCs w:val="24"/>
        </w:rPr>
      </w:pPr>
    </w:p>
    <w:p w14:paraId="2FE6BEF6" w14:textId="77777777" w:rsidR="0025618D" w:rsidRDefault="004E25C2">
      <w:pPr>
        <w:jc w:val="both"/>
        <w:rPr>
          <w:rFonts w:ascii="Arial" w:eastAsia="Arial" w:hAnsi="Arial" w:cs="Arial"/>
          <w:sz w:val="24"/>
          <w:szCs w:val="24"/>
        </w:rPr>
      </w:pPr>
      <w:r>
        <w:rPr>
          <w:rFonts w:ascii="Arial" w:eastAsia="Arial" w:hAnsi="Arial" w:cs="Arial"/>
          <w:sz w:val="24"/>
          <w:szCs w:val="24"/>
        </w:rPr>
        <w:t xml:space="preserve">13.11 A despesa decorrente deste contrato será coberta com os recursos provenientes da dotação </w:t>
      </w:r>
      <w:r>
        <w:rPr>
          <w:rFonts w:ascii="Arial" w:eastAsia="Arial" w:hAnsi="Arial" w:cs="Arial"/>
          <w:b/>
          <w:sz w:val="24"/>
          <w:szCs w:val="24"/>
        </w:rPr>
        <w:t>3.3.90.30.01.00.00.00 – Combustíveis e Lubrificantes Automotivos</w:t>
      </w:r>
      <w:r>
        <w:rPr>
          <w:rFonts w:ascii="Arial" w:eastAsia="Arial" w:hAnsi="Arial" w:cs="Arial"/>
          <w:sz w:val="24"/>
          <w:szCs w:val="24"/>
        </w:rPr>
        <w:t>.</w:t>
      </w:r>
    </w:p>
    <w:p w14:paraId="4238A5D4" w14:textId="77777777" w:rsidR="0025618D" w:rsidRDefault="0025618D">
      <w:pPr>
        <w:jc w:val="both"/>
        <w:rPr>
          <w:rFonts w:ascii="Arial" w:eastAsia="Arial" w:hAnsi="Arial" w:cs="Arial"/>
          <w:sz w:val="24"/>
          <w:szCs w:val="24"/>
        </w:rPr>
      </w:pPr>
    </w:p>
    <w:p w14:paraId="123E9447" w14:textId="77777777" w:rsidR="0025618D" w:rsidRDefault="004E25C2">
      <w:pPr>
        <w:jc w:val="both"/>
        <w:rPr>
          <w:rFonts w:ascii="Arial" w:eastAsia="Arial" w:hAnsi="Arial" w:cs="Arial"/>
          <w:sz w:val="24"/>
          <w:szCs w:val="24"/>
        </w:rPr>
      </w:pPr>
      <w:r>
        <w:rPr>
          <w:rFonts w:ascii="Arial" w:eastAsia="Arial" w:hAnsi="Arial" w:cs="Arial"/>
          <w:sz w:val="24"/>
          <w:szCs w:val="24"/>
        </w:rPr>
        <w:t>13.12 Integram o presente Edital: Anexo I - modelo de declaração de pleno atendimento aos requisitos de habilitação; Anexo II - minuta do contrato.</w:t>
      </w:r>
    </w:p>
    <w:p w14:paraId="05CB2E9B" w14:textId="77777777" w:rsidR="0025618D" w:rsidRDefault="0025618D">
      <w:pPr>
        <w:jc w:val="both"/>
        <w:rPr>
          <w:rFonts w:ascii="Arial" w:eastAsia="Arial" w:hAnsi="Arial" w:cs="Arial"/>
          <w:sz w:val="24"/>
          <w:szCs w:val="24"/>
        </w:rPr>
      </w:pPr>
    </w:p>
    <w:p w14:paraId="5EC7965F" w14:textId="77777777" w:rsidR="0025618D" w:rsidRDefault="004E25C2">
      <w:pPr>
        <w:jc w:val="both"/>
        <w:rPr>
          <w:rFonts w:ascii="Arial" w:eastAsia="Arial" w:hAnsi="Arial" w:cs="Arial"/>
          <w:sz w:val="24"/>
          <w:szCs w:val="24"/>
        </w:rPr>
      </w:pPr>
      <w:r>
        <w:rPr>
          <w:rFonts w:ascii="Arial" w:eastAsia="Arial" w:hAnsi="Arial" w:cs="Arial"/>
          <w:sz w:val="24"/>
          <w:szCs w:val="24"/>
        </w:rPr>
        <w:t>13.13 Para dirimir quaisquer questões decorrentes da licitação, não resolvidas na esfera administrativa, será competente o foro da Comarca de Mococa.</w:t>
      </w:r>
    </w:p>
    <w:p w14:paraId="29E09ED8" w14:textId="77777777" w:rsidR="0025618D" w:rsidRDefault="0025618D">
      <w:pPr>
        <w:jc w:val="both"/>
        <w:rPr>
          <w:rFonts w:ascii="Arial" w:eastAsia="Arial" w:hAnsi="Arial" w:cs="Arial"/>
          <w:sz w:val="24"/>
          <w:szCs w:val="24"/>
        </w:rPr>
      </w:pPr>
    </w:p>
    <w:p w14:paraId="293A8043" w14:textId="77777777" w:rsidR="0025618D" w:rsidRDefault="0025618D">
      <w:pPr>
        <w:jc w:val="both"/>
        <w:rPr>
          <w:rFonts w:ascii="Arial" w:eastAsia="Arial" w:hAnsi="Arial" w:cs="Arial"/>
          <w:sz w:val="24"/>
          <w:szCs w:val="24"/>
        </w:rPr>
      </w:pPr>
    </w:p>
    <w:p w14:paraId="4457623B" w14:textId="3C48DDAE" w:rsidR="0025618D" w:rsidRDefault="004E25C2">
      <w:pPr>
        <w:jc w:val="right"/>
        <w:rPr>
          <w:rFonts w:ascii="Arial" w:eastAsia="Arial" w:hAnsi="Arial" w:cs="Arial"/>
          <w:sz w:val="24"/>
          <w:szCs w:val="24"/>
        </w:rPr>
      </w:pPr>
      <w:r>
        <w:rPr>
          <w:rFonts w:ascii="Arial" w:eastAsia="Arial" w:hAnsi="Arial" w:cs="Arial"/>
          <w:sz w:val="24"/>
          <w:szCs w:val="24"/>
        </w:rPr>
        <w:t xml:space="preserve">Mococa, </w:t>
      </w:r>
      <w:r w:rsidR="004C5D7D">
        <w:rPr>
          <w:rFonts w:ascii="Arial" w:eastAsia="Arial" w:hAnsi="Arial" w:cs="Arial"/>
          <w:sz w:val="24"/>
          <w:szCs w:val="24"/>
        </w:rPr>
        <w:t>29</w:t>
      </w:r>
      <w:r>
        <w:rPr>
          <w:rFonts w:ascii="Arial" w:eastAsia="Arial" w:hAnsi="Arial" w:cs="Arial"/>
          <w:sz w:val="24"/>
          <w:szCs w:val="24"/>
        </w:rPr>
        <w:t xml:space="preserve"> de </w:t>
      </w:r>
      <w:r w:rsidR="009A5FEF">
        <w:rPr>
          <w:rFonts w:ascii="Arial" w:eastAsia="Arial" w:hAnsi="Arial" w:cs="Arial"/>
          <w:sz w:val="24"/>
          <w:szCs w:val="24"/>
        </w:rPr>
        <w:t>março</w:t>
      </w:r>
      <w:r>
        <w:rPr>
          <w:rFonts w:ascii="Arial" w:eastAsia="Arial" w:hAnsi="Arial" w:cs="Arial"/>
          <w:sz w:val="24"/>
          <w:szCs w:val="24"/>
        </w:rPr>
        <w:t xml:space="preserve"> de 2022.</w:t>
      </w:r>
    </w:p>
    <w:p w14:paraId="67604DBE" w14:textId="77777777" w:rsidR="0025618D" w:rsidRDefault="0025618D">
      <w:pPr>
        <w:jc w:val="center"/>
        <w:rPr>
          <w:rFonts w:ascii="Arial" w:eastAsia="Arial" w:hAnsi="Arial" w:cs="Arial"/>
          <w:color w:val="FF0000"/>
          <w:sz w:val="24"/>
          <w:szCs w:val="24"/>
        </w:rPr>
      </w:pPr>
    </w:p>
    <w:p w14:paraId="749369D5" w14:textId="77777777" w:rsidR="0025618D" w:rsidRDefault="0025618D">
      <w:pPr>
        <w:jc w:val="center"/>
        <w:rPr>
          <w:rFonts w:ascii="Arial" w:eastAsia="Arial" w:hAnsi="Arial" w:cs="Arial"/>
          <w:color w:val="FF0000"/>
          <w:sz w:val="24"/>
          <w:szCs w:val="24"/>
        </w:rPr>
      </w:pPr>
    </w:p>
    <w:p w14:paraId="564FFB3A" w14:textId="77777777" w:rsidR="0025618D" w:rsidRDefault="0025618D">
      <w:pPr>
        <w:jc w:val="center"/>
        <w:rPr>
          <w:rFonts w:ascii="Arial" w:eastAsia="Arial" w:hAnsi="Arial" w:cs="Arial"/>
          <w:color w:val="FF0000"/>
          <w:sz w:val="24"/>
          <w:szCs w:val="24"/>
        </w:rPr>
      </w:pPr>
    </w:p>
    <w:p w14:paraId="5565BACF" w14:textId="77777777" w:rsidR="0025618D" w:rsidRDefault="0025618D">
      <w:pPr>
        <w:jc w:val="center"/>
        <w:rPr>
          <w:rFonts w:ascii="Arial" w:eastAsia="Arial" w:hAnsi="Arial" w:cs="Arial"/>
          <w:color w:val="FF0000"/>
          <w:sz w:val="24"/>
          <w:szCs w:val="24"/>
        </w:rPr>
      </w:pPr>
    </w:p>
    <w:p w14:paraId="3ABC6FC4" w14:textId="77777777" w:rsidR="0025618D" w:rsidRDefault="0025618D">
      <w:pPr>
        <w:jc w:val="center"/>
        <w:rPr>
          <w:rFonts w:ascii="Arial" w:eastAsia="Arial" w:hAnsi="Arial" w:cs="Arial"/>
          <w:color w:val="FF0000"/>
          <w:sz w:val="24"/>
          <w:szCs w:val="24"/>
        </w:rPr>
      </w:pPr>
    </w:p>
    <w:p w14:paraId="6A188080" w14:textId="77777777" w:rsidR="0025618D" w:rsidRDefault="0025618D">
      <w:pPr>
        <w:jc w:val="center"/>
        <w:rPr>
          <w:rFonts w:ascii="Arial" w:eastAsia="Arial" w:hAnsi="Arial" w:cs="Arial"/>
          <w:color w:val="FF0000"/>
          <w:sz w:val="24"/>
          <w:szCs w:val="24"/>
        </w:rPr>
      </w:pPr>
    </w:p>
    <w:p w14:paraId="4906A795" w14:textId="77777777" w:rsidR="0025618D" w:rsidRDefault="004E25C2">
      <w:pPr>
        <w:jc w:val="center"/>
        <w:rPr>
          <w:rFonts w:ascii="Arial" w:eastAsia="Arial" w:hAnsi="Arial" w:cs="Arial"/>
          <w:b/>
          <w:sz w:val="24"/>
          <w:szCs w:val="24"/>
        </w:rPr>
      </w:pPr>
      <w:r>
        <w:rPr>
          <w:rFonts w:ascii="Arial" w:eastAsia="Arial" w:hAnsi="Arial" w:cs="Arial"/>
          <w:b/>
          <w:sz w:val="24"/>
          <w:szCs w:val="24"/>
        </w:rPr>
        <w:t>Elisângela Mazini Maziero Breganoli</w:t>
      </w:r>
    </w:p>
    <w:p w14:paraId="1F57ED5A" w14:textId="77777777" w:rsidR="0025618D" w:rsidRDefault="004E25C2">
      <w:pPr>
        <w:jc w:val="center"/>
        <w:rPr>
          <w:rFonts w:ascii="Arial" w:eastAsia="Arial" w:hAnsi="Arial" w:cs="Arial"/>
          <w:b/>
          <w:sz w:val="24"/>
          <w:szCs w:val="24"/>
        </w:rPr>
      </w:pPr>
      <w:r>
        <w:rPr>
          <w:rFonts w:ascii="Arial" w:eastAsia="Arial" w:hAnsi="Arial" w:cs="Arial"/>
          <w:b/>
          <w:sz w:val="24"/>
          <w:szCs w:val="24"/>
        </w:rPr>
        <w:t xml:space="preserve">Presidente </w:t>
      </w:r>
    </w:p>
    <w:p w14:paraId="0B395098" w14:textId="77777777" w:rsidR="0025618D" w:rsidRDefault="0025618D">
      <w:pPr>
        <w:jc w:val="both"/>
        <w:rPr>
          <w:rFonts w:ascii="Arial" w:eastAsia="Arial" w:hAnsi="Arial" w:cs="Arial"/>
          <w:b/>
          <w:color w:val="FF0000"/>
          <w:sz w:val="24"/>
          <w:szCs w:val="24"/>
        </w:rPr>
      </w:pPr>
    </w:p>
    <w:p w14:paraId="30D581DB" w14:textId="40743599" w:rsidR="0025618D" w:rsidRDefault="0025618D">
      <w:pPr>
        <w:jc w:val="both"/>
        <w:rPr>
          <w:rFonts w:ascii="Arial" w:eastAsia="Arial" w:hAnsi="Arial" w:cs="Arial"/>
          <w:b/>
          <w:color w:val="FF0000"/>
          <w:sz w:val="24"/>
          <w:szCs w:val="24"/>
        </w:rPr>
      </w:pPr>
    </w:p>
    <w:p w14:paraId="45391861" w14:textId="3A692D5C" w:rsidR="00F32AB8" w:rsidRDefault="00F32AB8">
      <w:pPr>
        <w:jc w:val="both"/>
        <w:rPr>
          <w:rFonts w:ascii="Arial" w:eastAsia="Arial" w:hAnsi="Arial" w:cs="Arial"/>
          <w:b/>
          <w:color w:val="FF0000"/>
          <w:sz w:val="24"/>
          <w:szCs w:val="24"/>
        </w:rPr>
      </w:pPr>
    </w:p>
    <w:p w14:paraId="0CEDA855" w14:textId="77777777" w:rsidR="004C5D7D" w:rsidRPr="004C5D7D" w:rsidRDefault="004C5D7D" w:rsidP="004C5D7D">
      <w:pPr>
        <w:autoSpaceDE w:val="0"/>
        <w:autoSpaceDN w:val="0"/>
        <w:adjustRightInd w:val="0"/>
        <w:jc w:val="center"/>
        <w:rPr>
          <w:rFonts w:ascii="Arial" w:hAnsi="Arial" w:cs="Arial"/>
          <w:b/>
          <w:bCs/>
          <w:sz w:val="24"/>
          <w:szCs w:val="24"/>
        </w:rPr>
      </w:pPr>
      <w:r w:rsidRPr="004C5D7D">
        <w:rPr>
          <w:rFonts w:ascii="Arial" w:hAnsi="Arial" w:cs="Arial"/>
          <w:b/>
          <w:bCs/>
          <w:sz w:val="24"/>
          <w:szCs w:val="24"/>
        </w:rPr>
        <w:lastRenderedPageBreak/>
        <w:t xml:space="preserve">ANEXO I </w:t>
      </w:r>
    </w:p>
    <w:p w14:paraId="145F7A75" w14:textId="77777777" w:rsidR="004C5D7D" w:rsidRPr="004C5D7D" w:rsidRDefault="004C5D7D" w:rsidP="004C5D7D">
      <w:pPr>
        <w:autoSpaceDE w:val="0"/>
        <w:autoSpaceDN w:val="0"/>
        <w:adjustRightInd w:val="0"/>
        <w:jc w:val="center"/>
        <w:rPr>
          <w:rFonts w:ascii="Arial" w:hAnsi="Arial" w:cs="Arial"/>
          <w:b/>
          <w:bCs/>
          <w:sz w:val="24"/>
          <w:szCs w:val="24"/>
        </w:rPr>
      </w:pPr>
      <w:r w:rsidRPr="004C5D7D">
        <w:rPr>
          <w:rFonts w:ascii="Arial" w:hAnsi="Arial" w:cs="Arial"/>
          <w:b/>
          <w:bCs/>
          <w:sz w:val="24"/>
          <w:szCs w:val="24"/>
        </w:rPr>
        <w:t xml:space="preserve"> TERMO DE REFERÊNCIA</w:t>
      </w:r>
      <w:r w:rsidRPr="004C5D7D">
        <w:rPr>
          <w:rFonts w:ascii="Arial" w:hAnsi="Arial" w:cs="Arial"/>
          <w:b/>
          <w:bCs/>
          <w:sz w:val="24"/>
          <w:szCs w:val="24"/>
        </w:rPr>
        <w:br/>
        <w:t>Pregão Presencial nº 02/2022</w:t>
      </w:r>
      <w:r w:rsidRPr="004C5D7D">
        <w:rPr>
          <w:rFonts w:ascii="Arial" w:hAnsi="Arial" w:cs="Arial"/>
          <w:b/>
          <w:bCs/>
          <w:sz w:val="24"/>
          <w:szCs w:val="24"/>
        </w:rPr>
        <w:br/>
        <w:t>Processo Administrativo nº 13/2022</w:t>
      </w:r>
    </w:p>
    <w:p w14:paraId="2DE9891C" w14:textId="77777777" w:rsidR="004C5D7D" w:rsidRPr="004C5D7D" w:rsidRDefault="004C5D7D" w:rsidP="004C5D7D">
      <w:pPr>
        <w:autoSpaceDE w:val="0"/>
        <w:autoSpaceDN w:val="0"/>
        <w:adjustRightInd w:val="0"/>
        <w:jc w:val="both"/>
        <w:rPr>
          <w:rFonts w:ascii="Arial" w:hAnsi="Arial" w:cs="Arial"/>
          <w:b/>
          <w:bCs/>
          <w:sz w:val="24"/>
          <w:szCs w:val="24"/>
        </w:rPr>
      </w:pPr>
    </w:p>
    <w:p w14:paraId="733DD042" w14:textId="77777777" w:rsidR="004C5D7D" w:rsidRPr="004C5D7D" w:rsidRDefault="004C5D7D" w:rsidP="004C5D7D">
      <w:pPr>
        <w:autoSpaceDE w:val="0"/>
        <w:autoSpaceDN w:val="0"/>
        <w:adjustRightInd w:val="0"/>
        <w:jc w:val="both"/>
        <w:rPr>
          <w:rFonts w:ascii="Arial" w:hAnsi="Arial" w:cs="Arial"/>
          <w:b/>
          <w:bCs/>
          <w:sz w:val="24"/>
          <w:szCs w:val="24"/>
        </w:rPr>
      </w:pPr>
      <w:r w:rsidRPr="004C5D7D">
        <w:rPr>
          <w:rFonts w:ascii="Arial" w:hAnsi="Arial" w:cs="Arial"/>
          <w:b/>
          <w:bCs/>
          <w:sz w:val="24"/>
          <w:szCs w:val="24"/>
        </w:rPr>
        <w:t xml:space="preserve"> </w:t>
      </w:r>
    </w:p>
    <w:p w14:paraId="256B730F" w14:textId="77777777" w:rsidR="004C5D7D" w:rsidRPr="004C5D7D" w:rsidRDefault="004C5D7D" w:rsidP="004C5D7D">
      <w:pPr>
        <w:autoSpaceDE w:val="0"/>
        <w:autoSpaceDN w:val="0"/>
        <w:adjustRightInd w:val="0"/>
        <w:jc w:val="both"/>
        <w:rPr>
          <w:rFonts w:ascii="Arial" w:hAnsi="Arial" w:cs="Arial"/>
          <w:b/>
          <w:bCs/>
          <w:sz w:val="24"/>
          <w:szCs w:val="24"/>
        </w:rPr>
      </w:pPr>
      <w:r w:rsidRPr="004C5D7D">
        <w:rPr>
          <w:rFonts w:ascii="Arial" w:hAnsi="Arial" w:cs="Arial"/>
          <w:b/>
          <w:bCs/>
          <w:sz w:val="24"/>
          <w:szCs w:val="24"/>
        </w:rPr>
        <w:t>1. OBJETO</w:t>
      </w:r>
    </w:p>
    <w:p w14:paraId="2629BC53" w14:textId="77777777" w:rsidR="004C5D7D" w:rsidRPr="004C5D7D" w:rsidRDefault="004C5D7D" w:rsidP="004C5D7D">
      <w:pPr>
        <w:autoSpaceDE w:val="0"/>
        <w:autoSpaceDN w:val="0"/>
        <w:adjustRightInd w:val="0"/>
        <w:jc w:val="both"/>
        <w:rPr>
          <w:rFonts w:ascii="Arial" w:hAnsi="Arial" w:cs="Arial"/>
          <w:b/>
          <w:bCs/>
          <w:sz w:val="24"/>
          <w:szCs w:val="24"/>
        </w:rPr>
      </w:pPr>
    </w:p>
    <w:p w14:paraId="2A2A86A2" w14:textId="77777777"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sz w:val="24"/>
          <w:szCs w:val="24"/>
        </w:rPr>
        <w:t>1</w:t>
      </w:r>
      <w:r w:rsidRPr="004C5D7D">
        <w:rPr>
          <w:rFonts w:ascii="Arial" w:hAnsi="Arial" w:cs="Arial"/>
          <w:b/>
          <w:bCs/>
          <w:sz w:val="24"/>
          <w:szCs w:val="24"/>
        </w:rPr>
        <w:t xml:space="preserve">- </w:t>
      </w:r>
      <w:r w:rsidRPr="004C5D7D">
        <w:rPr>
          <w:rFonts w:ascii="Arial" w:hAnsi="Arial" w:cs="Arial"/>
          <w:sz w:val="24"/>
          <w:szCs w:val="24"/>
        </w:rPr>
        <w:t>Aquisição parcelada de combustível (gasolina comum) para abastecimento do veículo da Câmara Municipal de Mococa, conforme especificações e quantidades estabelecidas abaixo:</w:t>
      </w:r>
    </w:p>
    <w:p w14:paraId="3C7BBD75" w14:textId="77777777" w:rsidR="004C5D7D" w:rsidRPr="004C5D7D" w:rsidRDefault="004C5D7D" w:rsidP="004C5D7D">
      <w:pPr>
        <w:autoSpaceDE w:val="0"/>
        <w:autoSpaceDN w:val="0"/>
        <w:adjustRightInd w:val="0"/>
        <w:jc w:val="both"/>
        <w:rPr>
          <w:rFonts w:ascii="Arial" w:hAnsi="Arial" w:cs="Arial"/>
          <w:b/>
          <w:bCs/>
          <w:sz w:val="24"/>
          <w:szCs w:val="24"/>
        </w:rPr>
      </w:pPr>
    </w:p>
    <w:p w14:paraId="72200BB7" w14:textId="77777777" w:rsidR="004C5D7D" w:rsidRPr="004C5D7D" w:rsidRDefault="004C5D7D" w:rsidP="004C5D7D">
      <w:pPr>
        <w:autoSpaceDE w:val="0"/>
        <w:autoSpaceDN w:val="0"/>
        <w:adjustRightInd w:val="0"/>
        <w:jc w:val="both"/>
        <w:rPr>
          <w:rFonts w:ascii="Arial" w:hAnsi="Arial" w:cs="Arial"/>
          <w:b/>
          <w:bCs/>
          <w:sz w:val="24"/>
          <w:szCs w:val="24"/>
        </w:rPr>
      </w:pPr>
      <w:r w:rsidRPr="004C5D7D">
        <w:rPr>
          <w:rFonts w:ascii="Arial" w:hAnsi="Arial" w:cs="Arial"/>
          <w:b/>
          <w:bCs/>
          <w:sz w:val="24"/>
          <w:szCs w:val="24"/>
        </w:rPr>
        <w:t>2. ESPECIFICAÇÕES</w:t>
      </w:r>
    </w:p>
    <w:p w14:paraId="526E5FFE" w14:textId="77777777" w:rsidR="004C5D7D" w:rsidRPr="004C5D7D" w:rsidRDefault="004C5D7D" w:rsidP="004C5D7D">
      <w:pPr>
        <w:autoSpaceDE w:val="0"/>
        <w:autoSpaceDN w:val="0"/>
        <w:adjustRightInd w:val="0"/>
        <w:jc w:val="both"/>
        <w:rPr>
          <w:rFonts w:ascii="Arial" w:hAnsi="Arial" w:cs="Arial"/>
          <w:b/>
          <w:bCs/>
          <w:sz w:val="24"/>
          <w:szCs w:val="24"/>
        </w:rPr>
      </w:pPr>
    </w:p>
    <w:p w14:paraId="6F657E7E" w14:textId="77777777"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sz w:val="24"/>
          <w:szCs w:val="24"/>
        </w:rPr>
        <w:t>2.1-</w:t>
      </w:r>
      <w:r w:rsidRPr="004C5D7D">
        <w:rPr>
          <w:rFonts w:ascii="Arial" w:hAnsi="Arial" w:cs="Arial"/>
          <w:b/>
          <w:bCs/>
          <w:sz w:val="24"/>
          <w:szCs w:val="24"/>
        </w:rPr>
        <w:t xml:space="preserve"> </w:t>
      </w:r>
      <w:r w:rsidRPr="004C5D7D">
        <w:rPr>
          <w:rFonts w:ascii="Arial" w:hAnsi="Arial" w:cs="Arial"/>
          <w:sz w:val="24"/>
          <w:szCs w:val="24"/>
        </w:rPr>
        <w:t>O presente Termo de Referência tem por objeto a contratação de empresa para fornecimento de combustíveis a serem fornecidos mediante abastecimento diretamente nas bombas localizadas nas dependências da empresa vencedora, de forma parcelada, para o veículo da Câmara Municipal.</w:t>
      </w:r>
    </w:p>
    <w:p w14:paraId="23B2A535" w14:textId="77777777" w:rsidR="004C5D7D" w:rsidRPr="004C5D7D" w:rsidRDefault="004C5D7D" w:rsidP="004C5D7D">
      <w:pPr>
        <w:autoSpaceDE w:val="0"/>
        <w:autoSpaceDN w:val="0"/>
        <w:adjustRightInd w:val="0"/>
        <w:jc w:val="both"/>
        <w:rPr>
          <w:rFonts w:ascii="Arial" w:hAnsi="Arial" w:cs="Arial"/>
          <w:sz w:val="24"/>
          <w:szCs w:val="24"/>
        </w:rPr>
      </w:pPr>
    </w:p>
    <w:p w14:paraId="1778986E" w14:textId="77777777"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sz w:val="24"/>
          <w:szCs w:val="24"/>
        </w:rPr>
        <w:t>2.2- O julgamento das propostas, na licitação será o critério de MAIOR DESCONTO SOBRE O VALOR PRATICADO EM BOMBA.</w:t>
      </w:r>
    </w:p>
    <w:p w14:paraId="087C73F4" w14:textId="77777777" w:rsidR="004C5D7D" w:rsidRPr="004C5D7D" w:rsidRDefault="004C5D7D" w:rsidP="004C5D7D">
      <w:pPr>
        <w:autoSpaceDE w:val="0"/>
        <w:autoSpaceDN w:val="0"/>
        <w:adjustRightInd w:val="0"/>
        <w:jc w:val="both"/>
        <w:rPr>
          <w:rFonts w:ascii="Arial" w:hAnsi="Arial" w:cs="Arial"/>
          <w:sz w:val="24"/>
          <w:szCs w:val="24"/>
        </w:rPr>
      </w:pPr>
    </w:p>
    <w:p w14:paraId="29790FC3" w14:textId="77777777"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sz w:val="24"/>
          <w:szCs w:val="24"/>
        </w:rPr>
        <w:t>2.3- Os licitantes deverão mencionar as marcas/Nome do distribuidor dos combustíveis, que estão sendo cotados, sendo que todas as mercadorias deverão ser de 1ª linha, justificando-se que a Câmara Municipal de Mococa, não adquira combustíveis de péssima qualidade.</w:t>
      </w:r>
    </w:p>
    <w:p w14:paraId="245E878E" w14:textId="77777777" w:rsidR="004C5D7D" w:rsidRPr="004C5D7D" w:rsidRDefault="004C5D7D" w:rsidP="004C5D7D">
      <w:pPr>
        <w:autoSpaceDE w:val="0"/>
        <w:autoSpaceDN w:val="0"/>
        <w:adjustRightInd w:val="0"/>
        <w:jc w:val="both"/>
        <w:rPr>
          <w:rFonts w:ascii="Arial" w:hAnsi="Arial" w:cs="Arial"/>
          <w:b/>
          <w:bCs/>
          <w:sz w:val="24"/>
          <w:szCs w:val="24"/>
        </w:rPr>
      </w:pPr>
    </w:p>
    <w:p w14:paraId="598312A6" w14:textId="77777777" w:rsidR="004C5D7D" w:rsidRPr="004C5D7D" w:rsidRDefault="004C5D7D" w:rsidP="004C5D7D">
      <w:pPr>
        <w:autoSpaceDE w:val="0"/>
        <w:autoSpaceDN w:val="0"/>
        <w:adjustRightInd w:val="0"/>
        <w:jc w:val="both"/>
        <w:rPr>
          <w:rFonts w:ascii="Arial" w:hAnsi="Arial" w:cs="Arial"/>
          <w:b/>
          <w:bCs/>
          <w:sz w:val="24"/>
          <w:szCs w:val="24"/>
        </w:rPr>
      </w:pPr>
      <w:r w:rsidRPr="004C5D7D">
        <w:rPr>
          <w:rFonts w:ascii="Arial" w:hAnsi="Arial" w:cs="Arial"/>
          <w:b/>
          <w:bCs/>
          <w:sz w:val="24"/>
          <w:szCs w:val="24"/>
        </w:rPr>
        <w:t>3. QUANTITATIVO/APLICAÇÃO</w:t>
      </w:r>
    </w:p>
    <w:p w14:paraId="146F4FC3" w14:textId="77777777" w:rsidR="004C5D7D" w:rsidRPr="004C5D7D" w:rsidRDefault="004C5D7D" w:rsidP="004C5D7D">
      <w:pPr>
        <w:autoSpaceDE w:val="0"/>
        <w:autoSpaceDN w:val="0"/>
        <w:adjustRightInd w:val="0"/>
        <w:jc w:val="both"/>
        <w:rPr>
          <w:rFonts w:ascii="Arial" w:hAnsi="Arial" w:cs="Arial"/>
          <w:b/>
          <w:bCs/>
          <w:sz w:val="24"/>
          <w:szCs w:val="24"/>
        </w:rPr>
      </w:pPr>
    </w:p>
    <w:p w14:paraId="0D539D12" w14:textId="77777777"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sz w:val="24"/>
          <w:szCs w:val="24"/>
        </w:rPr>
        <w:t>3.1- Os produtos constantes neste termo de referência serão utilizados em veículos de propriedade da Câmara Municipal de Mococa.</w:t>
      </w:r>
    </w:p>
    <w:p w14:paraId="5BBD7BFA" w14:textId="77777777" w:rsidR="004C5D7D" w:rsidRPr="004C5D7D" w:rsidRDefault="004C5D7D" w:rsidP="004C5D7D">
      <w:pPr>
        <w:autoSpaceDE w:val="0"/>
        <w:autoSpaceDN w:val="0"/>
        <w:adjustRightInd w:val="0"/>
        <w:jc w:val="both"/>
        <w:rPr>
          <w:rFonts w:ascii="Arial" w:hAnsi="Arial" w:cs="Arial"/>
          <w:sz w:val="24"/>
          <w:szCs w:val="24"/>
        </w:rPr>
      </w:pPr>
    </w:p>
    <w:p w14:paraId="0F4A07C1" w14:textId="77777777"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sz w:val="24"/>
          <w:szCs w:val="24"/>
        </w:rPr>
        <w:t>3.1.1- As quantidades dos combustíveis são para utilização durante o período de 12 (doze) meses e foram estimados com base no consumo de meses anteriores.</w:t>
      </w:r>
    </w:p>
    <w:p w14:paraId="26183A1A" w14:textId="77777777" w:rsidR="004C5D7D" w:rsidRPr="004C5D7D" w:rsidRDefault="004C5D7D" w:rsidP="004C5D7D">
      <w:pPr>
        <w:autoSpaceDE w:val="0"/>
        <w:autoSpaceDN w:val="0"/>
        <w:adjustRightInd w:val="0"/>
        <w:jc w:val="both"/>
        <w:rPr>
          <w:rFonts w:ascii="Arial" w:hAnsi="Arial" w:cs="Arial"/>
          <w:sz w:val="24"/>
          <w:szCs w:val="24"/>
        </w:rPr>
      </w:pPr>
    </w:p>
    <w:p w14:paraId="0A79B9C3" w14:textId="77777777" w:rsidR="004C5D7D" w:rsidRPr="004C5D7D" w:rsidRDefault="004C5D7D" w:rsidP="004C5D7D">
      <w:pPr>
        <w:autoSpaceDE w:val="0"/>
        <w:autoSpaceDN w:val="0"/>
        <w:adjustRightInd w:val="0"/>
        <w:jc w:val="both"/>
        <w:rPr>
          <w:rFonts w:ascii="Arial" w:hAnsi="Arial" w:cs="Arial"/>
          <w:b/>
          <w:bCs/>
          <w:sz w:val="24"/>
          <w:szCs w:val="24"/>
        </w:rPr>
      </w:pPr>
      <w:r w:rsidRPr="004C5D7D">
        <w:rPr>
          <w:rFonts w:ascii="Arial" w:hAnsi="Arial" w:cs="Arial"/>
          <w:sz w:val="24"/>
          <w:szCs w:val="24"/>
        </w:rPr>
        <w:t xml:space="preserve">3.1.2 - Conforme descrito no item anterior, estima-se que para um período de 12 (doze) meses, o consumo de combustível para o veículo do Legislativo será de </w:t>
      </w:r>
      <w:r w:rsidRPr="004C5D7D">
        <w:rPr>
          <w:rFonts w:ascii="Arial" w:hAnsi="Arial" w:cs="Arial"/>
          <w:b/>
          <w:bCs/>
          <w:sz w:val="24"/>
          <w:szCs w:val="24"/>
        </w:rPr>
        <w:t xml:space="preserve">8.000 (oito mil) litros. </w:t>
      </w:r>
    </w:p>
    <w:p w14:paraId="7AD817CC" w14:textId="77777777" w:rsidR="004C5D7D" w:rsidRPr="004C5D7D" w:rsidRDefault="004C5D7D" w:rsidP="004C5D7D">
      <w:pPr>
        <w:autoSpaceDE w:val="0"/>
        <w:autoSpaceDN w:val="0"/>
        <w:adjustRightInd w:val="0"/>
        <w:jc w:val="both"/>
        <w:rPr>
          <w:rFonts w:ascii="Arial" w:hAnsi="Arial" w:cs="Arial"/>
          <w:sz w:val="24"/>
          <w:szCs w:val="24"/>
        </w:rPr>
      </w:pPr>
    </w:p>
    <w:p w14:paraId="4F15E285" w14:textId="77777777"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sz w:val="24"/>
          <w:szCs w:val="24"/>
        </w:rPr>
        <w:t>3.1.2. A Câmara Municipal de Mococa se reserva no direito de, a seu critério, utilizar ou não a totalidade prevista neste Termo de Referência, podendo suprimir ou aditivar tais quantitativos nos limites previstos na Lei.</w:t>
      </w:r>
    </w:p>
    <w:p w14:paraId="159FFA6F" w14:textId="77777777" w:rsidR="004C5D7D" w:rsidRPr="004C5D7D" w:rsidRDefault="004C5D7D" w:rsidP="004C5D7D">
      <w:pPr>
        <w:autoSpaceDE w:val="0"/>
        <w:autoSpaceDN w:val="0"/>
        <w:adjustRightInd w:val="0"/>
        <w:jc w:val="both"/>
        <w:rPr>
          <w:rFonts w:ascii="Arial" w:hAnsi="Arial" w:cs="Arial"/>
          <w:sz w:val="24"/>
          <w:szCs w:val="24"/>
        </w:rPr>
      </w:pPr>
    </w:p>
    <w:p w14:paraId="3557404D" w14:textId="77777777"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sz w:val="24"/>
          <w:szCs w:val="24"/>
        </w:rPr>
        <w:t xml:space="preserve">3.2 </w:t>
      </w:r>
      <w:r w:rsidRPr="004C5D7D">
        <w:rPr>
          <w:rFonts w:ascii="Arial" w:hAnsi="Arial" w:cs="Arial"/>
          <w:b/>
          <w:bCs/>
          <w:sz w:val="24"/>
          <w:szCs w:val="24"/>
        </w:rPr>
        <w:t>Valor de Referência/Justificativa de Preços</w:t>
      </w:r>
      <w:r w:rsidRPr="004C5D7D">
        <w:rPr>
          <w:rFonts w:ascii="Arial" w:hAnsi="Arial" w:cs="Arial"/>
          <w:sz w:val="24"/>
          <w:szCs w:val="24"/>
        </w:rPr>
        <w:t xml:space="preserve"> </w:t>
      </w:r>
    </w:p>
    <w:p w14:paraId="6F4AAADA" w14:textId="77777777" w:rsidR="004C5D7D" w:rsidRPr="004C5D7D" w:rsidRDefault="004C5D7D" w:rsidP="004C5D7D">
      <w:pPr>
        <w:autoSpaceDE w:val="0"/>
        <w:autoSpaceDN w:val="0"/>
        <w:adjustRightInd w:val="0"/>
        <w:jc w:val="both"/>
        <w:rPr>
          <w:rFonts w:ascii="Arial" w:hAnsi="Arial" w:cs="Arial"/>
          <w:sz w:val="24"/>
          <w:szCs w:val="24"/>
        </w:rPr>
      </w:pPr>
    </w:p>
    <w:p w14:paraId="1E896814" w14:textId="77777777"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sz w:val="24"/>
          <w:szCs w:val="24"/>
        </w:rPr>
        <w:lastRenderedPageBreak/>
        <w:t>3.2.1 O custo Unitário estimado da gasolina comum, foi obtido através de consulta a Postos de combustíveis.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4"/>
        <w:gridCol w:w="1458"/>
        <w:gridCol w:w="1235"/>
        <w:gridCol w:w="2330"/>
        <w:gridCol w:w="1237"/>
        <w:gridCol w:w="1551"/>
      </w:tblGrid>
      <w:tr w:rsidR="004C5D7D" w:rsidRPr="004C5D7D" w14:paraId="7BA28B1A" w14:textId="77777777" w:rsidTr="005720A4">
        <w:tc>
          <w:tcPr>
            <w:tcW w:w="675" w:type="dxa"/>
            <w:shd w:val="clear" w:color="auto" w:fill="E7E6E6"/>
          </w:tcPr>
          <w:p w14:paraId="186A9CE9" w14:textId="77777777" w:rsidR="004C5D7D" w:rsidRPr="004C5D7D" w:rsidRDefault="004C5D7D" w:rsidP="005720A4">
            <w:pPr>
              <w:autoSpaceDE w:val="0"/>
              <w:autoSpaceDN w:val="0"/>
              <w:adjustRightInd w:val="0"/>
              <w:jc w:val="center"/>
              <w:rPr>
                <w:rFonts w:ascii="Arial" w:hAnsi="Arial" w:cs="Arial"/>
                <w:sz w:val="24"/>
                <w:szCs w:val="24"/>
                <w:u w:val="single"/>
              </w:rPr>
            </w:pPr>
            <w:r w:rsidRPr="004C5D7D">
              <w:rPr>
                <w:rFonts w:ascii="Arial" w:hAnsi="Arial" w:cs="Arial"/>
                <w:sz w:val="24"/>
                <w:szCs w:val="24"/>
                <w:u w:val="single"/>
              </w:rPr>
              <w:t>Item</w:t>
            </w:r>
          </w:p>
        </w:tc>
        <w:tc>
          <w:tcPr>
            <w:tcW w:w="1323" w:type="dxa"/>
            <w:shd w:val="clear" w:color="auto" w:fill="E7E6E6"/>
          </w:tcPr>
          <w:p w14:paraId="4D1261B9" w14:textId="77777777" w:rsidR="004C5D7D" w:rsidRPr="004C5D7D" w:rsidRDefault="004C5D7D" w:rsidP="005720A4">
            <w:pPr>
              <w:autoSpaceDE w:val="0"/>
              <w:autoSpaceDN w:val="0"/>
              <w:adjustRightInd w:val="0"/>
              <w:jc w:val="center"/>
              <w:rPr>
                <w:rFonts w:ascii="Arial" w:hAnsi="Arial" w:cs="Arial"/>
                <w:sz w:val="24"/>
                <w:szCs w:val="24"/>
                <w:u w:val="single"/>
              </w:rPr>
            </w:pPr>
            <w:r w:rsidRPr="004C5D7D">
              <w:rPr>
                <w:rFonts w:ascii="Arial" w:hAnsi="Arial" w:cs="Arial"/>
                <w:sz w:val="24"/>
                <w:szCs w:val="24"/>
                <w:u w:val="single"/>
              </w:rPr>
              <w:t>Quantidade</w:t>
            </w:r>
          </w:p>
        </w:tc>
        <w:tc>
          <w:tcPr>
            <w:tcW w:w="1276" w:type="dxa"/>
            <w:shd w:val="clear" w:color="auto" w:fill="E7E6E6"/>
          </w:tcPr>
          <w:p w14:paraId="553BD032" w14:textId="77777777" w:rsidR="004C5D7D" w:rsidRPr="004C5D7D" w:rsidRDefault="004C5D7D" w:rsidP="005720A4">
            <w:pPr>
              <w:autoSpaceDE w:val="0"/>
              <w:autoSpaceDN w:val="0"/>
              <w:adjustRightInd w:val="0"/>
              <w:jc w:val="center"/>
              <w:rPr>
                <w:rFonts w:ascii="Arial" w:hAnsi="Arial" w:cs="Arial"/>
                <w:sz w:val="24"/>
                <w:szCs w:val="24"/>
                <w:u w:val="single"/>
              </w:rPr>
            </w:pPr>
            <w:r w:rsidRPr="004C5D7D">
              <w:rPr>
                <w:rFonts w:ascii="Arial" w:hAnsi="Arial" w:cs="Arial"/>
                <w:sz w:val="24"/>
                <w:szCs w:val="24"/>
                <w:u w:val="single"/>
              </w:rPr>
              <w:t>Unidade</w:t>
            </w:r>
          </w:p>
        </w:tc>
        <w:tc>
          <w:tcPr>
            <w:tcW w:w="2536" w:type="dxa"/>
            <w:shd w:val="clear" w:color="auto" w:fill="E7E6E6"/>
          </w:tcPr>
          <w:p w14:paraId="72AEEDC5" w14:textId="77777777" w:rsidR="004C5D7D" w:rsidRPr="004C5D7D" w:rsidRDefault="004C5D7D" w:rsidP="005720A4">
            <w:pPr>
              <w:autoSpaceDE w:val="0"/>
              <w:autoSpaceDN w:val="0"/>
              <w:adjustRightInd w:val="0"/>
              <w:jc w:val="center"/>
              <w:rPr>
                <w:rFonts w:ascii="Arial" w:hAnsi="Arial" w:cs="Arial"/>
                <w:sz w:val="24"/>
                <w:szCs w:val="24"/>
                <w:u w:val="single"/>
              </w:rPr>
            </w:pPr>
            <w:r w:rsidRPr="004C5D7D">
              <w:rPr>
                <w:rFonts w:ascii="Arial" w:hAnsi="Arial" w:cs="Arial"/>
                <w:sz w:val="24"/>
                <w:szCs w:val="24"/>
                <w:u w:val="single"/>
              </w:rPr>
              <w:t>Especificação</w:t>
            </w:r>
          </w:p>
        </w:tc>
        <w:tc>
          <w:tcPr>
            <w:tcW w:w="1244" w:type="dxa"/>
            <w:shd w:val="clear" w:color="auto" w:fill="E7E6E6"/>
          </w:tcPr>
          <w:p w14:paraId="3BE49614" w14:textId="77777777" w:rsidR="004C5D7D" w:rsidRPr="004C5D7D" w:rsidRDefault="004C5D7D" w:rsidP="005720A4">
            <w:pPr>
              <w:autoSpaceDE w:val="0"/>
              <w:autoSpaceDN w:val="0"/>
              <w:adjustRightInd w:val="0"/>
              <w:jc w:val="center"/>
              <w:rPr>
                <w:rFonts w:ascii="Arial" w:hAnsi="Arial" w:cs="Arial"/>
                <w:sz w:val="24"/>
                <w:szCs w:val="24"/>
                <w:u w:val="single"/>
              </w:rPr>
            </w:pPr>
            <w:r w:rsidRPr="004C5D7D">
              <w:rPr>
                <w:rFonts w:ascii="Arial" w:hAnsi="Arial" w:cs="Arial"/>
                <w:sz w:val="24"/>
                <w:szCs w:val="24"/>
                <w:u w:val="single"/>
              </w:rPr>
              <w:t>Unitário Estimado</w:t>
            </w:r>
            <w:r w:rsidRPr="004C5D7D">
              <w:rPr>
                <w:rFonts w:ascii="Arial" w:hAnsi="Arial" w:cs="Arial"/>
                <w:sz w:val="24"/>
                <w:szCs w:val="24"/>
                <w:u w:val="single"/>
              </w:rPr>
              <w:br/>
              <w:t xml:space="preserve">Médio </w:t>
            </w:r>
          </w:p>
        </w:tc>
        <w:tc>
          <w:tcPr>
            <w:tcW w:w="1638" w:type="dxa"/>
            <w:shd w:val="clear" w:color="auto" w:fill="E7E6E6"/>
          </w:tcPr>
          <w:p w14:paraId="4B5E4C51" w14:textId="77777777" w:rsidR="004C5D7D" w:rsidRPr="004C5D7D" w:rsidRDefault="004C5D7D" w:rsidP="005720A4">
            <w:pPr>
              <w:autoSpaceDE w:val="0"/>
              <w:autoSpaceDN w:val="0"/>
              <w:adjustRightInd w:val="0"/>
              <w:jc w:val="center"/>
              <w:rPr>
                <w:rFonts w:ascii="Arial" w:hAnsi="Arial" w:cs="Arial"/>
                <w:sz w:val="24"/>
                <w:szCs w:val="24"/>
                <w:u w:val="single"/>
              </w:rPr>
            </w:pPr>
            <w:r w:rsidRPr="004C5D7D">
              <w:rPr>
                <w:rFonts w:ascii="Arial" w:hAnsi="Arial" w:cs="Arial"/>
                <w:sz w:val="24"/>
                <w:szCs w:val="24"/>
                <w:u w:val="single"/>
              </w:rPr>
              <w:t>Total Estimado R$</w:t>
            </w:r>
          </w:p>
        </w:tc>
      </w:tr>
      <w:tr w:rsidR="004C5D7D" w:rsidRPr="004C5D7D" w14:paraId="0F66546D" w14:textId="77777777" w:rsidTr="005720A4">
        <w:tc>
          <w:tcPr>
            <w:tcW w:w="675" w:type="dxa"/>
            <w:shd w:val="clear" w:color="auto" w:fill="auto"/>
          </w:tcPr>
          <w:p w14:paraId="25BF4FD2" w14:textId="77777777" w:rsidR="004C5D7D" w:rsidRPr="004C5D7D" w:rsidRDefault="004C5D7D" w:rsidP="005720A4">
            <w:pPr>
              <w:autoSpaceDE w:val="0"/>
              <w:autoSpaceDN w:val="0"/>
              <w:adjustRightInd w:val="0"/>
              <w:jc w:val="both"/>
              <w:rPr>
                <w:rFonts w:ascii="Arial" w:hAnsi="Arial" w:cs="Arial"/>
                <w:sz w:val="24"/>
                <w:szCs w:val="24"/>
              </w:rPr>
            </w:pPr>
            <w:r w:rsidRPr="004C5D7D">
              <w:rPr>
                <w:rFonts w:ascii="Arial" w:hAnsi="Arial" w:cs="Arial"/>
                <w:sz w:val="24"/>
                <w:szCs w:val="24"/>
              </w:rPr>
              <w:t>1</w:t>
            </w:r>
          </w:p>
        </w:tc>
        <w:tc>
          <w:tcPr>
            <w:tcW w:w="1323" w:type="dxa"/>
            <w:shd w:val="clear" w:color="auto" w:fill="auto"/>
          </w:tcPr>
          <w:p w14:paraId="3765EA01" w14:textId="77777777" w:rsidR="004C5D7D" w:rsidRPr="004C5D7D" w:rsidRDefault="004C5D7D" w:rsidP="005720A4">
            <w:pPr>
              <w:autoSpaceDE w:val="0"/>
              <w:autoSpaceDN w:val="0"/>
              <w:adjustRightInd w:val="0"/>
              <w:jc w:val="both"/>
              <w:rPr>
                <w:rFonts w:ascii="Arial" w:hAnsi="Arial" w:cs="Arial"/>
                <w:sz w:val="24"/>
                <w:szCs w:val="24"/>
              </w:rPr>
            </w:pPr>
            <w:r w:rsidRPr="004C5D7D">
              <w:rPr>
                <w:rFonts w:ascii="Arial" w:hAnsi="Arial" w:cs="Arial"/>
                <w:sz w:val="24"/>
                <w:szCs w:val="24"/>
              </w:rPr>
              <w:t>8.000</w:t>
            </w:r>
          </w:p>
        </w:tc>
        <w:tc>
          <w:tcPr>
            <w:tcW w:w="1276" w:type="dxa"/>
            <w:shd w:val="clear" w:color="auto" w:fill="auto"/>
          </w:tcPr>
          <w:p w14:paraId="5BCF037A" w14:textId="77777777" w:rsidR="004C5D7D" w:rsidRPr="004C5D7D" w:rsidRDefault="004C5D7D" w:rsidP="005720A4">
            <w:pPr>
              <w:autoSpaceDE w:val="0"/>
              <w:autoSpaceDN w:val="0"/>
              <w:adjustRightInd w:val="0"/>
              <w:jc w:val="both"/>
              <w:rPr>
                <w:rFonts w:ascii="Arial" w:hAnsi="Arial" w:cs="Arial"/>
                <w:sz w:val="24"/>
                <w:szCs w:val="24"/>
              </w:rPr>
            </w:pPr>
            <w:r w:rsidRPr="004C5D7D">
              <w:rPr>
                <w:rFonts w:ascii="Arial" w:hAnsi="Arial" w:cs="Arial"/>
                <w:sz w:val="24"/>
                <w:szCs w:val="24"/>
              </w:rPr>
              <w:t>Litros</w:t>
            </w:r>
          </w:p>
        </w:tc>
        <w:tc>
          <w:tcPr>
            <w:tcW w:w="2536" w:type="dxa"/>
            <w:shd w:val="clear" w:color="auto" w:fill="auto"/>
          </w:tcPr>
          <w:p w14:paraId="2FC5345E" w14:textId="77777777" w:rsidR="004C5D7D" w:rsidRPr="004C5D7D" w:rsidRDefault="004C5D7D" w:rsidP="005720A4">
            <w:pPr>
              <w:autoSpaceDE w:val="0"/>
              <w:autoSpaceDN w:val="0"/>
              <w:adjustRightInd w:val="0"/>
              <w:jc w:val="both"/>
              <w:rPr>
                <w:rFonts w:ascii="Arial" w:hAnsi="Arial" w:cs="Arial"/>
                <w:sz w:val="24"/>
                <w:szCs w:val="24"/>
              </w:rPr>
            </w:pPr>
            <w:r w:rsidRPr="004C5D7D">
              <w:rPr>
                <w:rFonts w:ascii="Arial" w:hAnsi="Arial" w:cs="Arial"/>
                <w:sz w:val="24"/>
                <w:szCs w:val="24"/>
              </w:rPr>
              <w:t>Gasolina Comum</w:t>
            </w:r>
          </w:p>
        </w:tc>
        <w:tc>
          <w:tcPr>
            <w:tcW w:w="1244" w:type="dxa"/>
            <w:shd w:val="clear" w:color="auto" w:fill="auto"/>
          </w:tcPr>
          <w:p w14:paraId="3B76B3D8" w14:textId="77777777" w:rsidR="004C5D7D" w:rsidRPr="004C5D7D" w:rsidRDefault="004C5D7D" w:rsidP="005720A4">
            <w:pPr>
              <w:autoSpaceDE w:val="0"/>
              <w:autoSpaceDN w:val="0"/>
              <w:adjustRightInd w:val="0"/>
              <w:jc w:val="both"/>
              <w:rPr>
                <w:rFonts w:ascii="Arial" w:hAnsi="Arial" w:cs="Arial"/>
                <w:sz w:val="24"/>
                <w:szCs w:val="24"/>
              </w:rPr>
            </w:pPr>
            <w:r w:rsidRPr="004C5D7D">
              <w:rPr>
                <w:rFonts w:ascii="Arial" w:hAnsi="Arial" w:cs="Arial"/>
                <w:sz w:val="24"/>
                <w:szCs w:val="24"/>
              </w:rPr>
              <w:t>R$ 7,179</w:t>
            </w:r>
          </w:p>
        </w:tc>
        <w:tc>
          <w:tcPr>
            <w:tcW w:w="1638" w:type="dxa"/>
            <w:shd w:val="clear" w:color="auto" w:fill="auto"/>
          </w:tcPr>
          <w:p w14:paraId="53DE3A10" w14:textId="77777777" w:rsidR="004C5D7D" w:rsidRPr="004C5D7D" w:rsidRDefault="004C5D7D" w:rsidP="005720A4">
            <w:pPr>
              <w:autoSpaceDE w:val="0"/>
              <w:autoSpaceDN w:val="0"/>
              <w:adjustRightInd w:val="0"/>
              <w:jc w:val="both"/>
              <w:rPr>
                <w:rFonts w:ascii="Arial" w:hAnsi="Arial" w:cs="Arial"/>
                <w:sz w:val="24"/>
                <w:szCs w:val="24"/>
              </w:rPr>
            </w:pPr>
            <w:r w:rsidRPr="004C5D7D">
              <w:rPr>
                <w:rFonts w:ascii="Arial" w:hAnsi="Arial" w:cs="Arial"/>
                <w:sz w:val="24"/>
                <w:szCs w:val="24"/>
              </w:rPr>
              <w:t>R$ 57.432,00</w:t>
            </w:r>
          </w:p>
        </w:tc>
      </w:tr>
      <w:tr w:rsidR="004C5D7D" w:rsidRPr="004C5D7D" w14:paraId="2DA3E35E" w14:textId="77777777" w:rsidTr="005720A4">
        <w:tc>
          <w:tcPr>
            <w:tcW w:w="7054" w:type="dxa"/>
            <w:gridSpan w:val="5"/>
            <w:shd w:val="clear" w:color="auto" w:fill="auto"/>
          </w:tcPr>
          <w:p w14:paraId="63C1A08E" w14:textId="77777777" w:rsidR="004C5D7D" w:rsidRPr="004C5D7D" w:rsidRDefault="004C5D7D" w:rsidP="005720A4">
            <w:pPr>
              <w:autoSpaceDE w:val="0"/>
              <w:autoSpaceDN w:val="0"/>
              <w:adjustRightInd w:val="0"/>
              <w:jc w:val="center"/>
              <w:rPr>
                <w:rFonts w:ascii="Arial" w:hAnsi="Arial" w:cs="Arial"/>
                <w:b/>
                <w:bCs/>
                <w:sz w:val="24"/>
                <w:szCs w:val="24"/>
              </w:rPr>
            </w:pPr>
            <w:r w:rsidRPr="004C5D7D">
              <w:rPr>
                <w:rFonts w:ascii="Arial" w:hAnsi="Arial" w:cs="Arial"/>
                <w:b/>
                <w:bCs/>
                <w:sz w:val="24"/>
                <w:szCs w:val="24"/>
              </w:rPr>
              <w:t>TOTAL DO PRODUTO</w:t>
            </w:r>
          </w:p>
        </w:tc>
        <w:tc>
          <w:tcPr>
            <w:tcW w:w="1638" w:type="dxa"/>
            <w:shd w:val="clear" w:color="auto" w:fill="auto"/>
          </w:tcPr>
          <w:p w14:paraId="163941F4" w14:textId="77777777" w:rsidR="004C5D7D" w:rsidRPr="004C5D7D" w:rsidRDefault="004C5D7D" w:rsidP="005720A4">
            <w:pPr>
              <w:autoSpaceDE w:val="0"/>
              <w:autoSpaceDN w:val="0"/>
              <w:adjustRightInd w:val="0"/>
              <w:jc w:val="both"/>
              <w:rPr>
                <w:rFonts w:ascii="Arial" w:hAnsi="Arial" w:cs="Arial"/>
                <w:b/>
                <w:bCs/>
                <w:sz w:val="24"/>
                <w:szCs w:val="24"/>
              </w:rPr>
            </w:pPr>
            <w:r w:rsidRPr="004C5D7D">
              <w:rPr>
                <w:rFonts w:ascii="Arial" w:hAnsi="Arial" w:cs="Arial"/>
                <w:b/>
                <w:bCs/>
                <w:sz w:val="24"/>
                <w:szCs w:val="24"/>
              </w:rPr>
              <w:t>R$ 57.432,00</w:t>
            </w:r>
          </w:p>
        </w:tc>
      </w:tr>
    </w:tbl>
    <w:p w14:paraId="035649B2" w14:textId="77777777"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sz w:val="24"/>
          <w:szCs w:val="24"/>
        </w:rPr>
        <w:t>*Valor de mercado anexo ao processo nº 12/2022.</w:t>
      </w:r>
    </w:p>
    <w:p w14:paraId="2055DC27" w14:textId="77777777" w:rsidR="004C5D7D" w:rsidRPr="004C5D7D" w:rsidRDefault="004C5D7D" w:rsidP="004C5D7D">
      <w:pPr>
        <w:autoSpaceDE w:val="0"/>
        <w:autoSpaceDN w:val="0"/>
        <w:adjustRightInd w:val="0"/>
        <w:jc w:val="both"/>
        <w:rPr>
          <w:rFonts w:ascii="Arial" w:hAnsi="Arial" w:cs="Arial"/>
          <w:sz w:val="24"/>
          <w:szCs w:val="24"/>
        </w:rPr>
      </w:pPr>
    </w:p>
    <w:p w14:paraId="18EB7746" w14:textId="77777777"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sz w:val="24"/>
          <w:szCs w:val="24"/>
        </w:rPr>
        <w:t>3.2.2 Considerando as grandes oscilações que ocorrem atualmente nos preços dos combustíveis no país, a comissão decidiu que verificará os valores do litro da gasolina comum praticados nos estabelecimentos comerciais na cidade de Mococa no dia anterior ao certame para fins de formação de valor de referência.</w:t>
      </w:r>
    </w:p>
    <w:p w14:paraId="1C4B6743" w14:textId="77777777" w:rsidR="004C5D7D" w:rsidRPr="004C5D7D" w:rsidRDefault="004C5D7D" w:rsidP="004C5D7D">
      <w:pPr>
        <w:autoSpaceDE w:val="0"/>
        <w:autoSpaceDN w:val="0"/>
        <w:adjustRightInd w:val="0"/>
        <w:jc w:val="both"/>
        <w:rPr>
          <w:rFonts w:ascii="Arial" w:hAnsi="Arial" w:cs="Arial"/>
          <w:sz w:val="24"/>
          <w:szCs w:val="24"/>
        </w:rPr>
      </w:pPr>
    </w:p>
    <w:p w14:paraId="13C53CF9" w14:textId="77777777" w:rsidR="004C5D7D" w:rsidRPr="004C5D7D" w:rsidRDefault="004C5D7D" w:rsidP="004C5D7D">
      <w:pPr>
        <w:autoSpaceDE w:val="0"/>
        <w:autoSpaceDN w:val="0"/>
        <w:adjustRightInd w:val="0"/>
        <w:jc w:val="both"/>
        <w:rPr>
          <w:rFonts w:ascii="Arial" w:hAnsi="Arial" w:cs="Arial"/>
          <w:b/>
          <w:bCs/>
          <w:sz w:val="24"/>
          <w:szCs w:val="24"/>
        </w:rPr>
      </w:pPr>
      <w:r w:rsidRPr="004C5D7D">
        <w:rPr>
          <w:rFonts w:ascii="Arial" w:hAnsi="Arial" w:cs="Arial"/>
          <w:b/>
          <w:bCs/>
          <w:sz w:val="24"/>
          <w:szCs w:val="24"/>
        </w:rPr>
        <w:t>4. DO CONSUMO</w:t>
      </w:r>
    </w:p>
    <w:p w14:paraId="10C0E8D0" w14:textId="77777777" w:rsidR="004C5D7D" w:rsidRPr="004C5D7D" w:rsidRDefault="004C5D7D" w:rsidP="004C5D7D">
      <w:pPr>
        <w:autoSpaceDE w:val="0"/>
        <w:autoSpaceDN w:val="0"/>
        <w:adjustRightInd w:val="0"/>
        <w:jc w:val="both"/>
        <w:rPr>
          <w:rFonts w:ascii="Arial" w:hAnsi="Arial" w:cs="Arial"/>
          <w:b/>
          <w:bCs/>
          <w:sz w:val="24"/>
          <w:szCs w:val="24"/>
        </w:rPr>
      </w:pPr>
    </w:p>
    <w:p w14:paraId="53B02A8F" w14:textId="77777777"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sz w:val="24"/>
          <w:szCs w:val="24"/>
        </w:rPr>
        <w:t>4.1- Caso os quantitativos destes combustíveis não sejam consumidos até o final do contrato, os saldos remanescentes serão anulados juntamente com os seus respectivos empenhos;</w:t>
      </w:r>
    </w:p>
    <w:p w14:paraId="285D963A" w14:textId="77777777" w:rsidR="004C5D7D" w:rsidRPr="004C5D7D" w:rsidRDefault="004C5D7D" w:rsidP="004C5D7D">
      <w:pPr>
        <w:autoSpaceDE w:val="0"/>
        <w:autoSpaceDN w:val="0"/>
        <w:adjustRightInd w:val="0"/>
        <w:jc w:val="both"/>
        <w:rPr>
          <w:rFonts w:ascii="Arial" w:hAnsi="Arial" w:cs="Arial"/>
          <w:sz w:val="24"/>
          <w:szCs w:val="24"/>
        </w:rPr>
      </w:pPr>
    </w:p>
    <w:p w14:paraId="29590697" w14:textId="77777777"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sz w:val="24"/>
          <w:szCs w:val="24"/>
        </w:rPr>
        <w:t>4.2 – O licitante vencedor fica obrigado a aceitar, nas mesmas condições de fornecimento, acréscimos ou supressões de até 25% (vinte e cinco) por cento do valor total do contrato. O contrato terá vigência de 12 (doze) meses, a contar da data de sua assinatura, podendo ser prorrogado, nos termos do Artigo 57 da Lei 8.666/1993.</w:t>
      </w:r>
    </w:p>
    <w:p w14:paraId="575E8853" w14:textId="77777777" w:rsidR="004C5D7D" w:rsidRPr="004C5D7D" w:rsidRDefault="004C5D7D" w:rsidP="004C5D7D">
      <w:pPr>
        <w:autoSpaceDE w:val="0"/>
        <w:autoSpaceDN w:val="0"/>
        <w:adjustRightInd w:val="0"/>
        <w:jc w:val="both"/>
        <w:rPr>
          <w:rFonts w:ascii="Arial" w:hAnsi="Arial" w:cs="Arial"/>
          <w:b/>
          <w:bCs/>
          <w:sz w:val="24"/>
          <w:szCs w:val="24"/>
        </w:rPr>
      </w:pPr>
    </w:p>
    <w:p w14:paraId="60A0BE34" w14:textId="77777777" w:rsidR="004C5D7D" w:rsidRPr="004C5D7D" w:rsidRDefault="004C5D7D" w:rsidP="004C5D7D">
      <w:pPr>
        <w:autoSpaceDE w:val="0"/>
        <w:autoSpaceDN w:val="0"/>
        <w:adjustRightInd w:val="0"/>
        <w:jc w:val="both"/>
        <w:rPr>
          <w:rFonts w:ascii="Arial" w:hAnsi="Arial" w:cs="Arial"/>
          <w:b/>
          <w:bCs/>
          <w:sz w:val="24"/>
          <w:szCs w:val="24"/>
        </w:rPr>
      </w:pPr>
      <w:r w:rsidRPr="004C5D7D">
        <w:rPr>
          <w:rFonts w:ascii="Arial" w:hAnsi="Arial" w:cs="Arial"/>
          <w:b/>
          <w:bCs/>
          <w:sz w:val="24"/>
          <w:szCs w:val="24"/>
        </w:rPr>
        <w:t>5. DAS CONDIÇÕES DE EXECUÇÃO</w:t>
      </w:r>
    </w:p>
    <w:p w14:paraId="11ADB9DE" w14:textId="77777777" w:rsidR="004C5D7D" w:rsidRPr="004C5D7D" w:rsidRDefault="004C5D7D" w:rsidP="004C5D7D">
      <w:pPr>
        <w:autoSpaceDE w:val="0"/>
        <w:autoSpaceDN w:val="0"/>
        <w:adjustRightInd w:val="0"/>
        <w:jc w:val="both"/>
        <w:rPr>
          <w:rFonts w:ascii="Arial" w:hAnsi="Arial" w:cs="Arial"/>
          <w:b/>
          <w:bCs/>
          <w:sz w:val="24"/>
          <w:szCs w:val="24"/>
        </w:rPr>
      </w:pPr>
    </w:p>
    <w:p w14:paraId="50C03F7B" w14:textId="77777777"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sz w:val="24"/>
          <w:szCs w:val="24"/>
        </w:rPr>
        <w:t>5.1- A Contratada deverá manter, no mínimo, 01 (um)posto de abastecimento de combustível que estejam posicionados à distância de no máximo 10 km da Câmara Municipal de Mococa, considerando o percurso por via de acesso regular mais próximo;</w:t>
      </w:r>
    </w:p>
    <w:p w14:paraId="7A50369C" w14:textId="77777777" w:rsidR="004C5D7D" w:rsidRPr="004C5D7D" w:rsidRDefault="004C5D7D" w:rsidP="004C5D7D">
      <w:pPr>
        <w:autoSpaceDE w:val="0"/>
        <w:autoSpaceDN w:val="0"/>
        <w:adjustRightInd w:val="0"/>
        <w:jc w:val="both"/>
        <w:rPr>
          <w:rFonts w:ascii="Arial" w:hAnsi="Arial" w:cs="Arial"/>
          <w:sz w:val="24"/>
          <w:szCs w:val="24"/>
        </w:rPr>
      </w:pPr>
    </w:p>
    <w:p w14:paraId="724BF235" w14:textId="77777777"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sz w:val="24"/>
          <w:szCs w:val="24"/>
        </w:rPr>
        <w:t>5.2- O fornecimento de combustível ocorrerá de forma ininterrupta – 24 horas por dia (inclusive feriados) conforme a necessidade da Câmara Municipal de Mococa;</w:t>
      </w:r>
    </w:p>
    <w:p w14:paraId="6697DF0D" w14:textId="77777777" w:rsidR="004C5D7D" w:rsidRPr="004C5D7D" w:rsidRDefault="004C5D7D" w:rsidP="004C5D7D">
      <w:pPr>
        <w:autoSpaceDE w:val="0"/>
        <w:autoSpaceDN w:val="0"/>
        <w:adjustRightInd w:val="0"/>
        <w:jc w:val="both"/>
        <w:rPr>
          <w:rFonts w:ascii="Arial" w:hAnsi="Arial" w:cs="Arial"/>
          <w:b/>
          <w:bCs/>
          <w:sz w:val="24"/>
          <w:szCs w:val="24"/>
        </w:rPr>
      </w:pPr>
    </w:p>
    <w:p w14:paraId="6B54E30A" w14:textId="77777777"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sz w:val="24"/>
          <w:szCs w:val="24"/>
        </w:rPr>
        <w:t>5.3- O abastecimento deverá ser feito através de requisição de abastecimento, devidamente preenchida em duas vias, constando:</w:t>
      </w:r>
    </w:p>
    <w:p w14:paraId="3296F75C" w14:textId="77777777" w:rsidR="004C5D7D" w:rsidRPr="004C5D7D" w:rsidRDefault="004C5D7D" w:rsidP="004C5D7D">
      <w:pPr>
        <w:numPr>
          <w:ilvl w:val="0"/>
          <w:numId w:val="8"/>
        </w:numPr>
        <w:autoSpaceDE w:val="0"/>
        <w:autoSpaceDN w:val="0"/>
        <w:adjustRightInd w:val="0"/>
        <w:jc w:val="both"/>
        <w:rPr>
          <w:rFonts w:ascii="Arial" w:hAnsi="Arial" w:cs="Arial"/>
          <w:sz w:val="24"/>
          <w:szCs w:val="24"/>
        </w:rPr>
      </w:pPr>
      <w:r w:rsidRPr="004C5D7D">
        <w:rPr>
          <w:rFonts w:ascii="Arial" w:hAnsi="Arial" w:cs="Arial"/>
          <w:sz w:val="24"/>
          <w:szCs w:val="24"/>
        </w:rPr>
        <w:t>Data;</w:t>
      </w:r>
    </w:p>
    <w:p w14:paraId="649C60A8" w14:textId="77777777" w:rsidR="004C5D7D" w:rsidRPr="004C5D7D" w:rsidRDefault="004C5D7D" w:rsidP="004C5D7D">
      <w:pPr>
        <w:numPr>
          <w:ilvl w:val="0"/>
          <w:numId w:val="8"/>
        </w:numPr>
        <w:autoSpaceDE w:val="0"/>
        <w:autoSpaceDN w:val="0"/>
        <w:adjustRightInd w:val="0"/>
        <w:jc w:val="both"/>
        <w:rPr>
          <w:rFonts w:ascii="Arial" w:hAnsi="Arial" w:cs="Arial"/>
          <w:sz w:val="24"/>
          <w:szCs w:val="24"/>
        </w:rPr>
      </w:pPr>
      <w:r w:rsidRPr="004C5D7D">
        <w:rPr>
          <w:rFonts w:ascii="Arial" w:hAnsi="Arial" w:cs="Arial"/>
          <w:sz w:val="24"/>
          <w:szCs w:val="24"/>
        </w:rPr>
        <w:t>Veículo;</w:t>
      </w:r>
    </w:p>
    <w:p w14:paraId="5E34FDDF" w14:textId="77777777" w:rsidR="004C5D7D" w:rsidRPr="004C5D7D" w:rsidRDefault="004C5D7D" w:rsidP="004C5D7D">
      <w:pPr>
        <w:numPr>
          <w:ilvl w:val="0"/>
          <w:numId w:val="8"/>
        </w:numPr>
        <w:autoSpaceDE w:val="0"/>
        <w:autoSpaceDN w:val="0"/>
        <w:adjustRightInd w:val="0"/>
        <w:jc w:val="both"/>
        <w:rPr>
          <w:rFonts w:ascii="Arial" w:hAnsi="Arial" w:cs="Arial"/>
          <w:sz w:val="24"/>
          <w:szCs w:val="24"/>
        </w:rPr>
      </w:pPr>
      <w:r w:rsidRPr="004C5D7D">
        <w:rPr>
          <w:rFonts w:ascii="Arial" w:hAnsi="Arial" w:cs="Arial"/>
          <w:sz w:val="24"/>
          <w:szCs w:val="24"/>
        </w:rPr>
        <w:t>Placa;</w:t>
      </w:r>
    </w:p>
    <w:p w14:paraId="31FC42FB" w14:textId="77777777" w:rsidR="004C5D7D" w:rsidRPr="004C5D7D" w:rsidRDefault="004C5D7D" w:rsidP="004C5D7D">
      <w:pPr>
        <w:numPr>
          <w:ilvl w:val="0"/>
          <w:numId w:val="8"/>
        </w:numPr>
        <w:autoSpaceDE w:val="0"/>
        <w:autoSpaceDN w:val="0"/>
        <w:adjustRightInd w:val="0"/>
        <w:jc w:val="both"/>
        <w:rPr>
          <w:rFonts w:ascii="Arial" w:hAnsi="Arial" w:cs="Arial"/>
          <w:sz w:val="24"/>
          <w:szCs w:val="24"/>
        </w:rPr>
      </w:pPr>
      <w:r w:rsidRPr="004C5D7D">
        <w:rPr>
          <w:rFonts w:ascii="Arial" w:hAnsi="Arial" w:cs="Arial"/>
          <w:sz w:val="24"/>
          <w:szCs w:val="24"/>
        </w:rPr>
        <w:t>Quilometragem do veículo;</w:t>
      </w:r>
    </w:p>
    <w:p w14:paraId="35A27166" w14:textId="77777777" w:rsidR="004C5D7D" w:rsidRPr="004C5D7D" w:rsidRDefault="004C5D7D" w:rsidP="004C5D7D">
      <w:pPr>
        <w:numPr>
          <w:ilvl w:val="0"/>
          <w:numId w:val="8"/>
        </w:numPr>
        <w:autoSpaceDE w:val="0"/>
        <w:autoSpaceDN w:val="0"/>
        <w:adjustRightInd w:val="0"/>
        <w:jc w:val="both"/>
        <w:rPr>
          <w:rFonts w:ascii="Arial" w:hAnsi="Arial" w:cs="Arial"/>
          <w:sz w:val="24"/>
          <w:szCs w:val="24"/>
        </w:rPr>
      </w:pPr>
      <w:r w:rsidRPr="004C5D7D">
        <w:rPr>
          <w:rFonts w:ascii="Arial" w:hAnsi="Arial" w:cs="Arial"/>
          <w:sz w:val="24"/>
          <w:szCs w:val="24"/>
        </w:rPr>
        <w:lastRenderedPageBreak/>
        <w:t>Posto credenciado;</w:t>
      </w:r>
    </w:p>
    <w:p w14:paraId="33E52435" w14:textId="77777777" w:rsidR="004C5D7D" w:rsidRPr="004C5D7D" w:rsidRDefault="004C5D7D" w:rsidP="004C5D7D">
      <w:pPr>
        <w:numPr>
          <w:ilvl w:val="0"/>
          <w:numId w:val="8"/>
        </w:numPr>
        <w:autoSpaceDE w:val="0"/>
        <w:autoSpaceDN w:val="0"/>
        <w:adjustRightInd w:val="0"/>
        <w:jc w:val="both"/>
        <w:rPr>
          <w:rFonts w:ascii="Arial" w:hAnsi="Arial" w:cs="Arial"/>
          <w:sz w:val="24"/>
          <w:szCs w:val="24"/>
        </w:rPr>
      </w:pPr>
      <w:r w:rsidRPr="004C5D7D">
        <w:rPr>
          <w:rFonts w:ascii="Arial" w:hAnsi="Arial" w:cs="Arial"/>
          <w:sz w:val="24"/>
          <w:szCs w:val="24"/>
        </w:rPr>
        <w:t>Endereço;</w:t>
      </w:r>
    </w:p>
    <w:p w14:paraId="78AACA09" w14:textId="77777777" w:rsidR="004C5D7D" w:rsidRPr="004C5D7D" w:rsidRDefault="004C5D7D" w:rsidP="004C5D7D">
      <w:pPr>
        <w:numPr>
          <w:ilvl w:val="0"/>
          <w:numId w:val="8"/>
        </w:numPr>
        <w:autoSpaceDE w:val="0"/>
        <w:autoSpaceDN w:val="0"/>
        <w:adjustRightInd w:val="0"/>
        <w:jc w:val="both"/>
        <w:rPr>
          <w:rFonts w:ascii="Arial" w:hAnsi="Arial" w:cs="Arial"/>
          <w:sz w:val="24"/>
          <w:szCs w:val="24"/>
        </w:rPr>
      </w:pPr>
      <w:r w:rsidRPr="004C5D7D">
        <w:rPr>
          <w:rFonts w:ascii="Arial" w:hAnsi="Arial" w:cs="Arial"/>
          <w:sz w:val="24"/>
          <w:szCs w:val="24"/>
        </w:rPr>
        <w:t>Quantidade de litros abastecida;</w:t>
      </w:r>
    </w:p>
    <w:p w14:paraId="4B15B1BB" w14:textId="77777777" w:rsidR="004C5D7D" w:rsidRPr="004C5D7D" w:rsidRDefault="004C5D7D" w:rsidP="004C5D7D">
      <w:pPr>
        <w:numPr>
          <w:ilvl w:val="0"/>
          <w:numId w:val="8"/>
        </w:numPr>
        <w:autoSpaceDE w:val="0"/>
        <w:autoSpaceDN w:val="0"/>
        <w:adjustRightInd w:val="0"/>
        <w:jc w:val="both"/>
        <w:rPr>
          <w:rFonts w:ascii="Arial" w:hAnsi="Arial" w:cs="Arial"/>
          <w:sz w:val="24"/>
          <w:szCs w:val="24"/>
        </w:rPr>
      </w:pPr>
      <w:r w:rsidRPr="004C5D7D">
        <w:rPr>
          <w:rFonts w:ascii="Arial" w:hAnsi="Arial" w:cs="Arial"/>
          <w:sz w:val="24"/>
          <w:szCs w:val="24"/>
        </w:rPr>
        <w:t>Valor Unitário;</w:t>
      </w:r>
    </w:p>
    <w:p w14:paraId="1A503385" w14:textId="77777777" w:rsidR="004C5D7D" w:rsidRPr="004C5D7D" w:rsidRDefault="004C5D7D" w:rsidP="004C5D7D">
      <w:pPr>
        <w:numPr>
          <w:ilvl w:val="0"/>
          <w:numId w:val="8"/>
        </w:numPr>
        <w:autoSpaceDE w:val="0"/>
        <w:autoSpaceDN w:val="0"/>
        <w:adjustRightInd w:val="0"/>
        <w:jc w:val="both"/>
        <w:rPr>
          <w:rFonts w:ascii="Arial" w:hAnsi="Arial" w:cs="Arial"/>
          <w:sz w:val="24"/>
          <w:szCs w:val="24"/>
        </w:rPr>
      </w:pPr>
      <w:r w:rsidRPr="004C5D7D">
        <w:rPr>
          <w:rFonts w:ascii="Arial" w:hAnsi="Arial" w:cs="Arial"/>
          <w:sz w:val="24"/>
          <w:szCs w:val="24"/>
        </w:rPr>
        <w:t>Valor Total;</w:t>
      </w:r>
    </w:p>
    <w:p w14:paraId="11D52DF7" w14:textId="77777777" w:rsidR="004C5D7D" w:rsidRPr="004C5D7D" w:rsidRDefault="004C5D7D" w:rsidP="004C5D7D">
      <w:pPr>
        <w:numPr>
          <w:ilvl w:val="0"/>
          <w:numId w:val="8"/>
        </w:numPr>
        <w:autoSpaceDE w:val="0"/>
        <w:autoSpaceDN w:val="0"/>
        <w:adjustRightInd w:val="0"/>
        <w:jc w:val="both"/>
        <w:rPr>
          <w:rFonts w:ascii="Arial" w:hAnsi="Arial" w:cs="Arial"/>
          <w:sz w:val="24"/>
          <w:szCs w:val="24"/>
        </w:rPr>
      </w:pPr>
      <w:r w:rsidRPr="004C5D7D">
        <w:rPr>
          <w:rFonts w:ascii="Arial" w:hAnsi="Arial" w:cs="Arial"/>
          <w:sz w:val="24"/>
          <w:szCs w:val="24"/>
        </w:rPr>
        <w:t>Assinatura do motorista;</w:t>
      </w:r>
    </w:p>
    <w:p w14:paraId="3A511C7F" w14:textId="77777777" w:rsidR="004C5D7D" w:rsidRPr="004C5D7D" w:rsidRDefault="004C5D7D" w:rsidP="004C5D7D">
      <w:pPr>
        <w:numPr>
          <w:ilvl w:val="0"/>
          <w:numId w:val="8"/>
        </w:numPr>
        <w:autoSpaceDE w:val="0"/>
        <w:autoSpaceDN w:val="0"/>
        <w:adjustRightInd w:val="0"/>
        <w:jc w:val="both"/>
        <w:rPr>
          <w:rFonts w:ascii="Arial" w:hAnsi="Arial" w:cs="Arial"/>
          <w:sz w:val="24"/>
          <w:szCs w:val="24"/>
        </w:rPr>
      </w:pPr>
      <w:r w:rsidRPr="004C5D7D">
        <w:rPr>
          <w:rFonts w:ascii="Arial" w:hAnsi="Arial" w:cs="Arial"/>
          <w:sz w:val="24"/>
          <w:szCs w:val="24"/>
        </w:rPr>
        <w:t>Assinatura do frentista;</w:t>
      </w:r>
    </w:p>
    <w:p w14:paraId="54BEFDB7" w14:textId="77777777" w:rsidR="004C5D7D" w:rsidRPr="004C5D7D" w:rsidRDefault="004C5D7D" w:rsidP="004C5D7D">
      <w:pPr>
        <w:autoSpaceDE w:val="0"/>
        <w:autoSpaceDN w:val="0"/>
        <w:adjustRightInd w:val="0"/>
        <w:jc w:val="both"/>
        <w:rPr>
          <w:rFonts w:ascii="Arial" w:hAnsi="Arial" w:cs="Arial"/>
          <w:sz w:val="24"/>
          <w:szCs w:val="24"/>
        </w:rPr>
      </w:pPr>
    </w:p>
    <w:p w14:paraId="3E183D8E" w14:textId="77777777"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sz w:val="24"/>
          <w:szCs w:val="24"/>
        </w:rPr>
        <w:t xml:space="preserve">5.4- A cada operação deverá ser fornecido o comprovante impresso da realização do abastecimento (cupom fiscal ou recibo), que deverá ser assinada pelo condutor do veículo e anexa a sua respectiva Requisição de abastecimento, sendo </w:t>
      </w:r>
      <w:proofErr w:type="spellStart"/>
      <w:r w:rsidRPr="004C5D7D">
        <w:rPr>
          <w:rFonts w:ascii="Arial" w:hAnsi="Arial" w:cs="Arial"/>
          <w:sz w:val="24"/>
          <w:szCs w:val="24"/>
        </w:rPr>
        <w:t>esta</w:t>
      </w:r>
      <w:proofErr w:type="spellEnd"/>
      <w:r w:rsidRPr="004C5D7D">
        <w:rPr>
          <w:rFonts w:ascii="Arial" w:hAnsi="Arial" w:cs="Arial"/>
          <w:sz w:val="24"/>
          <w:szCs w:val="24"/>
        </w:rPr>
        <w:t xml:space="preserve"> reservada para posterior emissão da Nota Fiscal, cujo valor total corresponderá ao somatório de cada ciclo semanal, conforme estabelecido no item 7.2.3. </w:t>
      </w:r>
    </w:p>
    <w:p w14:paraId="42FE55E4" w14:textId="77777777" w:rsidR="004C5D7D" w:rsidRPr="004C5D7D" w:rsidRDefault="004C5D7D" w:rsidP="004C5D7D">
      <w:pPr>
        <w:autoSpaceDE w:val="0"/>
        <w:autoSpaceDN w:val="0"/>
        <w:adjustRightInd w:val="0"/>
        <w:jc w:val="both"/>
        <w:rPr>
          <w:rFonts w:ascii="Arial" w:hAnsi="Arial" w:cs="Arial"/>
          <w:sz w:val="24"/>
          <w:szCs w:val="24"/>
        </w:rPr>
      </w:pPr>
    </w:p>
    <w:p w14:paraId="3231D57C" w14:textId="77777777"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sz w:val="24"/>
          <w:szCs w:val="24"/>
        </w:rPr>
        <w:t>5.5- Os combustíveis serão fornecidos segundo as exigências legais, normas do fabricante e especificações técnicas da ANP;</w:t>
      </w:r>
    </w:p>
    <w:p w14:paraId="3CD7BEBA" w14:textId="77777777" w:rsidR="004C5D7D" w:rsidRPr="004C5D7D" w:rsidRDefault="004C5D7D" w:rsidP="004C5D7D">
      <w:pPr>
        <w:autoSpaceDE w:val="0"/>
        <w:autoSpaceDN w:val="0"/>
        <w:adjustRightInd w:val="0"/>
        <w:jc w:val="both"/>
        <w:rPr>
          <w:rFonts w:ascii="Arial" w:hAnsi="Arial" w:cs="Arial"/>
          <w:sz w:val="24"/>
          <w:szCs w:val="24"/>
        </w:rPr>
      </w:pPr>
    </w:p>
    <w:p w14:paraId="3BBCC6C1" w14:textId="77777777"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sz w:val="24"/>
          <w:szCs w:val="24"/>
        </w:rPr>
        <w:t>5.6- A qualidade dos combustíveis fornecidos pelos postos de revenda é de inteira responsabilidade da Contratada, ficando a seu cargo o controle e fiscalização conforme as normas da ANP;</w:t>
      </w:r>
    </w:p>
    <w:p w14:paraId="5421A424" w14:textId="77777777" w:rsidR="004C5D7D" w:rsidRPr="004C5D7D" w:rsidRDefault="004C5D7D" w:rsidP="004C5D7D">
      <w:pPr>
        <w:autoSpaceDE w:val="0"/>
        <w:autoSpaceDN w:val="0"/>
        <w:adjustRightInd w:val="0"/>
        <w:jc w:val="both"/>
        <w:rPr>
          <w:rFonts w:ascii="Arial" w:hAnsi="Arial" w:cs="Arial"/>
          <w:sz w:val="24"/>
          <w:szCs w:val="24"/>
        </w:rPr>
      </w:pPr>
    </w:p>
    <w:p w14:paraId="29A2E49A" w14:textId="77777777"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sz w:val="24"/>
          <w:szCs w:val="24"/>
        </w:rPr>
        <w:t>5.7- O fornecimento de combustível será feito conforme a demanda da Câmara Municipal de Mococa.</w:t>
      </w:r>
    </w:p>
    <w:p w14:paraId="6928B485" w14:textId="77777777" w:rsidR="004C5D7D" w:rsidRPr="004C5D7D" w:rsidRDefault="004C5D7D" w:rsidP="004C5D7D">
      <w:pPr>
        <w:autoSpaceDE w:val="0"/>
        <w:autoSpaceDN w:val="0"/>
        <w:adjustRightInd w:val="0"/>
        <w:jc w:val="both"/>
        <w:rPr>
          <w:rFonts w:ascii="Arial" w:hAnsi="Arial" w:cs="Arial"/>
          <w:color w:val="FF0000"/>
          <w:sz w:val="24"/>
          <w:szCs w:val="24"/>
        </w:rPr>
      </w:pPr>
    </w:p>
    <w:p w14:paraId="59A24495" w14:textId="77777777" w:rsidR="004C5D7D" w:rsidRPr="004C5D7D" w:rsidRDefault="004C5D7D" w:rsidP="004C5D7D">
      <w:pPr>
        <w:autoSpaceDE w:val="0"/>
        <w:autoSpaceDN w:val="0"/>
        <w:adjustRightInd w:val="0"/>
        <w:jc w:val="both"/>
        <w:rPr>
          <w:rFonts w:ascii="Arial" w:hAnsi="Arial" w:cs="Arial"/>
          <w:b/>
          <w:bCs/>
          <w:sz w:val="24"/>
          <w:szCs w:val="24"/>
        </w:rPr>
      </w:pPr>
      <w:r w:rsidRPr="004C5D7D">
        <w:rPr>
          <w:rFonts w:ascii="Arial" w:hAnsi="Arial" w:cs="Arial"/>
          <w:b/>
          <w:bCs/>
          <w:sz w:val="24"/>
          <w:szCs w:val="24"/>
        </w:rPr>
        <w:t>6. JUSTIFICATIVA</w:t>
      </w:r>
    </w:p>
    <w:p w14:paraId="412DE20B" w14:textId="77777777" w:rsidR="004C5D7D" w:rsidRPr="004C5D7D" w:rsidRDefault="004C5D7D" w:rsidP="004C5D7D">
      <w:pPr>
        <w:autoSpaceDE w:val="0"/>
        <w:autoSpaceDN w:val="0"/>
        <w:adjustRightInd w:val="0"/>
        <w:jc w:val="both"/>
        <w:rPr>
          <w:rFonts w:ascii="Arial" w:hAnsi="Arial" w:cs="Arial"/>
          <w:b/>
          <w:bCs/>
          <w:sz w:val="24"/>
          <w:szCs w:val="24"/>
        </w:rPr>
      </w:pPr>
    </w:p>
    <w:p w14:paraId="184598A4" w14:textId="77777777"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sz w:val="24"/>
          <w:szCs w:val="24"/>
        </w:rPr>
        <w:t>6.1</w:t>
      </w:r>
      <w:r w:rsidRPr="004C5D7D">
        <w:rPr>
          <w:rFonts w:ascii="Arial" w:hAnsi="Arial" w:cs="Arial"/>
          <w:b/>
          <w:bCs/>
          <w:sz w:val="24"/>
          <w:szCs w:val="24"/>
        </w:rPr>
        <w:t xml:space="preserve">- </w:t>
      </w:r>
      <w:r w:rsidRPr="004C5D7D">
        <w:rPr>
          <w:rFonts w:ascii="Arial" w:hAnsi="Arial" w:cs="Arial"/>
          <w:sz w:val="24"/>
          <w:szCs w:val="24"/>
        </w:rPr>
        <w:t xml:space="preserve">A presente contratação justifica-se pela necessidade de abastecimento do veículo da Câmara Municipal para deslocamento de servidores e vereadores no cumprimento de suas atividades em outros órgãos e instituições dentro e fora do Município. </w:t>
      </w:r>
    </w:p>
    <w:p w14:paraId="40FD7A7C" w14:textId="77777777" w:rsidR="004C5D7D" w:rsidRPr="004C5D7D" w:rsidRDefault="004C5D7D" w:rsidP="004C5D7D">
      <w:pPr>
        <w:autoSpaceDE w:val="0"/>
        <w:autoSpaceDN w:val="0"/>
        <w:adjustRightInd w:val="0"/>
        <w:jc w:val="both"/>
        <w:rPr>
          <w:rFonts w:ascii="Arial" w:hAnsi="Arial" w:cs="Arial"/>
          <w:b/>
          <w:bCs/>
          <w:sz w:val="24"/>
          <w:szCs w:val="24"/>
        </w:rPr>
      </w:pPr>
    </w:p>
    <w:p w14:paraId="5750B5A5" w14:textId="77777777"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sz w:val="24"/>
          <w:szCs w:val="24"/>
        </w:rPr>
        <w:t>6.2- A Justificativa de tal contratação reside no fato de que a Câmara Municipal necessita de continuidade no abastecimento. Tendo em vista que o contrato atual de fornecimento de combustíveis não é vantajoso para a administração, elaborou-se o presente termo de referência visando melhorar as condições de aquisição.</w:t>
      </w:r>
    </w:p>
    <w:p w14:paraId="4E556989" w14:textId="77777777" w:rsidR="004C5D7D" w:rsidRPr="004C5D7D" w:rsidRDefault="004C5D7D" w:rsidP="004C5D7D">
      <w:pPr>
        <w:autoSpaceDE w:val="0"/>
        <w:autoSpaceDN w:val="0"/>
        <w:adjustRightInd w:val="0"/>
        <w:jc w:val="both"/>
        <w:rPr>
          <w:rFonts w:ascii="Arial" w:hAnsi="Arial" w:cs="Arial"/>
          <w:sz w:val="24"/>
          <w:szCs w:val="24"/>
        </w:rPr>
      </w:pPr>
    </w:p>
    <w:p w14:paraId="3DBE8A81" w14:textId="77777777"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sz w:val="24"/>
          <w:szCs w:val="24"/>
        </w:rPr>
        <w:t>6.3- Esse formato propiciará à Administração a disponibilidade de abastecimento dos combustíveis da frota a qualquer momento, melhor atendendo os interesses da Administração, proporcionando melhor utilização.</w:t>
      </w:r>
    </w:p>
    <w:p w14:paraId="51D4599E" w14:textId="77777777" w:rsidR="004C5D7D" w:rsidRPr="004C5D7D" w:rsidRDefault="004C5D7D" w:rsidP="004C5D7D">
      <w:pPr>
        <w:autoSpaceDE w:val="0"/>
        <w:autoSpaceDN w:val="0"/>
        <w:adjustRightInd w:val="0"/>
        <w:jc w:val="both"/>
        <w:rPr>
          <w:rFonts w:ascii="Arial" w:hAnsi="Arial" w:cs="Arial"/>
          <w:sz w:val="24"/>
          <w:szCs w:val="24"/>
        </w:rPr>
      </w:pPr>
    </w:p>
    <w:p w14:paraId="5A7EEBAC" w14:textId="77777777"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sz w:val="24"/>
          <w:szCs w:val="24"/>
        </w:rPr>
        <w:t xml:space="preserve">6.4- A opção por limitar a distância da localização a um raio de 10 km advém da possibilidade da Administração Pública de delimitar uma distância máxima do estabelecimento fornecedor do produto a ser contratado, pois, conforme a </w:t>
      </w:r>
      <w:r w:rsidRPr="004C5D7D">
        <w:rPr>
          <w:rFonts w:ascii="Arial" w:hAnsi="Arial" w:cs="Arial"/>
          <w:sz w:val="24"/>
          <w:szCs w:val="24"/>
        </w:rPr>
        <w:lastRenderedPageBreak/>
        <w:t>distância apresentada, os gastos com deslocamento dos veículos gerariam despesas e ainda, dependendo da distância apresentada, a economicidade e vantajosidade pretendidas no abastecimento dos veículos tornar-se-ia inexequível. Ainda neste contexto, corroborando com a ideia de que alguns objetos licitados podem ter sua localização geográfica limitada para a execução satisfatória do contrato, colacionamos trecho do relatório do Ministro Napoleão Nunes Maia Filho da 5ª Turma do Superior Tribunal de Justiça STJ, no julgamento do HC  88.370/ RS, publicado no DJ de 28/10/2008, a saber: O STJ já se manifestou sobre a possibilidade de delimitação geográfica: ¹ Diante de tudo que foi apresentado, entendemos que a limitação geográfica visa economicidade ao erário e a fiel execução do serviço contratado.</w:t>
      </w:r>
    </w:p>
    <w:p w14:paraId="52240731" w14:textId="77777777" w:rsidR="004C5D7D" w:rsidRPr="004C5D7D" w:rsidRDefault="004C5D7D" w:rsidP="004C5D7D">
      <w:pPr>
        <w:autoSpaceDE w:val="0"/>
        <w:autoSpaceDN w:val="0"/>
        <w:adjustRightInd w:val="0"/>
        <w:jc w:val="both"/>
        <w:rPr>
          <w:rFonts w:ascii="Arial" w:hAnsi="Arial" w:cs="Arial"/>
          <w:sz w:val="24"/>
          <w:szCs w:val="24"/>
        </w:rPr>
      </w:pPr>
    </w:p>
    <w:p w14:paraId="4B34B73F" w14:textId="77777777" w:rsidR="004C5D7D" w:rsidRPr="004C5D7D" w:rsidRDefault="004C5D7D" w:rsidP="004C5D7D">
      <w:pPr>
        <w:autoSpaceDE w:val="0"/>
        <w:autoSpaceDN w:val="0"/>
        <w:adjustRightInd w:val="0"/>
        <w:jc w:val="both"/>
        <w:rPr>
          <w:rFonts w:ascii="Arial" w:hAnsi="Arial" w:cs="Arial"/>
          <w:b/>
          <w:bCs/>
          <w:sz w:val="24"/>
          <w:szCs w:val="24"/>
        </w:rPr>
      </w:pPr>
      <w:r w:rsidRPr="004C5D7D">
        <w:rPr>
          <w:rFonts w:ascii="Arial" w:hAnsi="Arial" w:cs="Arial"/>
          <w:b/>
          <w:bCs/>
          <w:sz w:val="24"/>
          <w:szCs w:val="24"/>
        </w:rPr>
        <w:t>7 – DA MEDIÇÃO E DAS CONDIÇÕES DE PAGAMENTO</w:t>
      </w:r>
    </w:p>
    <w:p w14:paraId="4066BA90" w14:textId="77777777" w:rsidR="004C5D7D" w:rsidRPr="004C5D7D" w:rsidRDefault="004C5D7D" w:rsidP="004C5D7D">
      <w:pPr>
        <w:autoSpaceDE w:val="0"/>
        <w:autoSpaceDN w:val="0"/>
        <w:adjustRightInd w:val="0"/>
        <w:jc w:val="both"/>
        <w:rPr>
          <w:rFonts w:ascii="Arial" w:hAnsi="Arial" w:cs="Arial"/>
          <w:sz w:val="24"/>
          <w:szCs w:val="24"/>
        </w:rPr>
      </w:pPr>
    </w:p>
    <w:p w14:paraId="400FF583" w14:textId="77777777"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sz w:val="24"/>
          <w:szCs w:val="24"/>
        </w:rPr>
        <w:t>7.1- As medições para efeito de pagamento serão realizadas de acordo com os seguintes procedimentos:</w:t>
      </w:r>
    </w:p>
    <w:p w14:paraId="3F4A7C34" w14:textId="77777777" w:rsidR="004C5D7D" w:rsidRPr="004C5D7D" w:rsidRDefault="004C5D7D" w:rsidP="004C5D7D">
      <w:pPr>
        <w:autoSpaceDE w:val="0"/>
        <w:autoSpaceDN w:val="0"/>
        <w:adjustRightInd w:val="0"/>
        <w:jc w:val="both"/>
        <w:rPr>
          <w:rFonts w:ascii="Arial" w:hAnsi="Arial" w:cs="Arial"/>
          <w:sz w:val="24"/>
          <w:szCs w:val="24"/>
        </w:rPr>
      </w:pPr>
    </w:p>
    <w:p w14:paraId="278BBA06" w14:textId="77777777"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sz w:val="24"/>
          <w:szCs w:val="24"/>
        </w:rPr>
        <w:t xml:space="preserve">7.1.2- Após o término de cada mês, a contratada deverá apresentar (física e eletronicamente através do e-mail: </w:t>
      </w:r>
      <w:hyperlink r:id="rId7" w:history="1">
        <w:r w:rsidRPr="004C5D7D">
          <w:rPr>
            <w:rStyle w:val="Hyperlink"/>
            <w:rFonts w:ascii="Arial" w:hAnsi="Arial" w:cs="Arial"/>
            <w:sz w:val="24"/>
            <w:szCs w:val="24"/>
          </w:rPr>
          <w:t>contabilidade@mococa.sp.leg.br</w:t>
        </w:r>
      </w:hyperlink>
      <w:r w:rsidRPr="004C5D7D">
        <w:rPr>
          <w:rFonts w:ascii="Arial" w:hAnsi="Arial" w:cs="Arial"/>
          <w:sz w:val="24"/>
          <w:szCs w:val="24"/>
        </w:rPr>
        <w:t xml:space="preserve"> ) até o 5º dia útil do mês subsequente ao mês que foram realizados os abastecimentos, um relatório analítico de despesas denominado: Relatório Demonstrativo de consumo, que contemple na integra todos os abastecimentos realizadas no mês anterior, que deverá ser aprovado pelo Fiscal gestor do Contrato, antes da emissão da nota fiscal.</w:t>
      </w:r>
    </w:p>
    <w:p w14:paraId="366C3792" w14:textId="77777777" w:rsidR="004C5D7D" w:rsidRPr="004C5D7D" w:rsidRDefault="004C5D7D" w:rsidP="004C5D7D">
      <w:pPr>
        <w:autoSpaceDE w:val="0"/>
        <w:autoSpaceDN w:val="0"/>
        <w:adjustRightInd w:val="0"/>
        <w:jc w:val="both"/>
        <w:rPr>
          <w:rFonts w:ascii="Arial" w:hAnsi="Arial" w:cs="Arial"/>
          <w:sz w:val="24"/>
          <w:szCs w:val="24"/>
        </w:rPr>
      </w:pPr>
    </w:p>
    <w:p w14:paraId="709CA923" w14:textId="77777777"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sz w:val="24"/>
          <w:szCs w:val="24"/>
        </w:rPr>
        <w:t>7.1.3- Os relatórios deverão conter no mínimo as seguintes informações:</w:t>
      </w:r>
    </w:p>
    <w:p w14:paraId="4511A065" w14:textId="77777777" w:rsidR="004C5D7D" w:rsidRPr="004C5D7D" w:rsidRDefault="004C5D7D" w:rsidP="004C5D7D">
      <w:pPr>
        <w:numPr>
          <w:ilvl w:val="0"/>
          <w:numId w:val="9"/>
        </w:numPr>
        <w:autoSpaceDE w:val="0"/>
        <w:autoSpaceDN w:val="0"/>
        <w:adjustRightInd w:val="0"/>
        <w:jc w:val="both"/>
        <w:rPr>
          <w:rFonts w:ascii="Arial" w:hAnsi="Arial" w:cs="Arial"/>
          <w:sz w:val="24"/>
          <w:szCs w:val="24"/>
        </w:rPr>
      </w:pPr>
      <w:r w:rsidRPr="004C5D7D">
        <w:rPr>
          <w:rFonts w:ascii="Arial" w:hAnsi="Arial" w:cs="Arial"/>
          <w:sz w:val="24"/>
          <w:szCs w:val="24"/>
        </w:rPr>
        <w:t>Identificação do estabelecimento (Nome e endereço completo);</w:t>
      </w:r>
    </w:p>
    <w:p w14:paraId="5043261F" w14:textId="77777777" w:rsidR="004C5D7D" w:rsidRPr="004C5D7D" w:rsidRDefault="004C5D7D" w:rsidP="004C5D7D">
      <w:pPr>
        <w:numPr>
          <w:ilvl w:val="0"/>
          <w:numId w:val="9"/>
        </w:numPr>
        <w:autoSpaceDE w:val="0"/>
        <w:autoSpaceDN w:val="0"/>
        <w:adjustRightInd w:val="0"/>
        <w:jc w:val="both"/>
        <w:rPr>
          <w:rFonts w:ascii="Arial" w:hAnsi="Arial" w:cs="Arial"/>
          <w:sz w:val="24"/>
          <w:szCs w:val="24"/>
        </w:rPr>
      </w:pPr>
      <w:r w:rsidRPr="004C5D7D">
        <w:rPr>
          <w:rFonts w:ascii="Arial" w:hAnsi="Arial" w:cs="Arial"/>
          <w:sz w:val="24"/>
          <w:szCs w:val="24"/>
        </w:rPr>
        <w:t>Identificação do veículo;</w:t>
      </w:r>
    </w:p>
    <w:p w14:paraId="3B1A4E86" w14:textId="77777777" w:rsidR="004C5D7D" w:rsidRPr="004C5D7D" w:rsidRDefault="004C5D7D" w:rsidP="004C5D7D">
      <w:pPr>
        <w:numPr>
          <w:ilvl w:val="0"/>
          <w:numId w:val="9"/>
        </w:numPr>
        <w:autoSpaceDE w:val="0"/>
        <w:autoSpaceDN w:val="0"/>
        <w:adjustRightInd w:val="0"/>
        <w:jc w:val="both"/>
        <w:rPr>
          <w:rFonts w:ascii="Arial" w:hAnsi="Arial" w:cs="Arial"/>
          <w:sz w:val="24"/>
          <w:szCs w:val="24"/>
        </w:rPr>
      </w:pPr>
      <w:r w:rsidRPr="004C5D7D">
        <w:rPr>
          <w:rFonts w:ascii="Arial" w:hAnsi="Arial" w:cs="Arial"/>
          <w:sz w:val="24"/>
          <w:szCs w:val="24"/>
        </w:rPr>
        <w:t xml:space="preserve">Hodômetro / </w:t>
      </w:r>
      <w:proofErr w:type="spellStart"/>
      <w:r w:rsidRPr="004C5D7D">
        <w:rPr>
          <w:rFonts w:ascii="Arial" w:hAnsi="Arial" w:cs="Arial"/>
          <w:sz w:val="24"/>
          <w:szCs w:val="24"/>
        </w:rPr>
        <w:t>horímetro</w:t>
      </w:r>
      <w:proofErr w:type="spellEnd"/>
      <w:r w:rsidRPr="004C5D7D">
        <w:rPr>
          <w:rFonts w:ascii="Arial" w:hAnsi="Arial" w:cs="Arial"/>
          <w:sz w:val="24"/>
          <w:szCs w:val="24"/>
        </w:rPr>
        <w:t xml:space="preserve"> do veículo no momento do abastecimento;</w:t>
      </w:r>
    </w:p>
    <w:p w14:paraId="7B434DA8" w14:textId="77777777" w:rsidR="004C5D7D" w:rsidRPr="004C5D7D" w:rsidRDefault="004C5D7D" w:rsidP="004C5D7D">
      <w:pPr>
        <w:numPr>
          <w:ilvl w:val="0"/>
          <w:numId w:val="9"/>
        </w:numPr>
        <w:autoSpaceDE w:val="0"/>
        <w:autoSpaceDN w:val="0"/>
        <w:adjustRightInd w:val="0"/>
        <w:jc w:val="both"/>
        <w:rPr>
          <w:rFonts w:ascii="Arial" w:hAnsi="Arial" w:cs="Arial"/>
          <w:sz w:val="24"/>
          <w:szCs w:val="24"/>
        </w:rPr>
      </w:pPr>
      <w:r w:rsidRPr="004C5D7D">
        <w:rPr>
          <w:rFonts w:ascii="Arial" w:hAnsi="Arial" w:cs="Arial"/>
          <w:sz w:val="24"/>
          <w:szCs w:val="24"/>
        </w:rPr>
        <w:t>Tipo de combustível utilizado;</w:t>
      </w:r>
    </w:p>
    <w:p w14:paraId="60072435" w14:textId="77777777" w:rsidR="004C5D7D" w:rsidRPr="004C5D7D" w:rsidRDefault="004C5D7D" w:rsidP="004C5D7D">
      <w:pPr>
        <w:numPr>
          <w:ilvl w:val="0"/>
          <w:numId w:val="9"/>
        </w:numPr>
        <w:autoSpaceDE w:val="0"/>
        <w:autoSpaceDN w:val="0"/>
        <w:adjustRightInd w:val="0"/>
        <w:jc w:val="both"/>
        <w:rPr>
          <w:rFonts w:ascii="Arial" w:hAnsi="Arial" w:cs="Arial"/>
          <w:sz w:val="24"/>
          <w:szCs w:val="24"/>
        </w:rPr>
      </w:pPr>
      <w:r w:rsidRPr="004C5D7D">
        <w:rPr>
          <w:rFonts w:ascii="Arial" w:hAnsi="Arial" w:cs="Arial"/>
          <w:sz w:val="24"/>
          <w:szCs w:val="24"/>
        </w:rPr>
        <w:t>Data da transação;</w:t>
      </w:r>
    </w:p>
    <w:p w14:paraId="0D0500F7" w14:textId="77777777" w:rsidR="004C5D7D" w:rsidRPr="004C5D7D" w:rsidRDefault="004C5D7D" w:rsidP="004C5D7D">
      <w:pPr>
        <w:numPr>
          <w:ilvl w:val="0"/>
          <w:numId w:val="9"/>
        </w:numPr>
        <w:autoSpaceDE w:val="0"/>
        <w:autoSpaceDN w:val="0"/>
        <w:adjustRightInd w:val="0"/>
        <w:jc w:val="both"/>
        <w:rPr>
          <w:rFonts w:ascii="Arial" w:hAnsi="Arial" w:cs="Arial"/>
          <w:sz w:val="24"/>
          <w:szCs w:val="24"/>
        </w:rPr>
      </w:pPr>
      <w:r w:rsidRPr="004C5D7D">
        <w:rPr>
          <w:rFonts w:ascii="Arial" w:hAnsi="Arial" w:cs="Arial"/>
          <w:sz w:val="24"/>
          <w:szCs w:val="24"/>
        </w:rPr>
        <w:t>Número da ordem de abastecimento;</w:t>
      </w:r>
    </w:p>
    <w:p w14:paraId="1402B2F0" w14:textId="77777777" w:rsidR="004C5D7D" w:rsidRPr="004C5D7D" w:rsidRDefault="004C5D7D" w:rsidP="004C5D7D">
      <w:pPr>
        <w:numPr>
          <w:ilvl w:val="0"/>
          <w:numId w:val="9"/>
        </w:numPr>
        <w:autoSpaceDE w:val="0"/>
        <w:autoSpaceDN w:val="0"/>
        <w:adjustRightInd w:val="0"/>
        <w:jc w:val="both"/>
        <w:rPr>
          <w:rFonts w:ascii="Arial" w:hAnsi="Arial" w:cs="Arial"/>
          <w:sz w:val="24"/>
          <w:szCs w:val="24"/>
        </w:rPr>
      </w:pPr>
      <w:r w:rsidRPr="004C5D7D">
        <w:rPr>
          <w:rFonts w:ascii="Arial" w:hAnsi="Arial" w:cs="Arial"/>
          <w:sz w:val="24"/>
          <w:szCs w:val="24"/>
        </w:rPr>
        <w:t>Número do cupom fiscal;</w:t>
      </w:r>
    </w:p>
    <w:p w14:paraId="4697654C" w14:textId="77777777" w:rsidR="004C5D7D" w:rsidRPr="004C5D7D" w:rsidRDefault="004C5D7D" w:rsidP="004C5D7D">
      <w:pPr>
        <w:numPr>
          <w:ilvl w:val="0"/>
          <w:numId w:val="9"/>
        </w:numPr>
        <w:autoSpaceDE w:val="0"/>
        <w:autoSpaceDN w:val="0"/>
        <w:adjustRightInd w:val="0"/>
        <w:jc w:val="both"/>
        <w:rPr>
          <w:rFonts w:ascii="Arial" w:hAnsi="Arial" w:cs="Arial"/>
          <w:sz w:val="24"/>
          <w:szCs w:val="24"/>
        </w:rPr>
      </w:pPr>
      <w:r w:rsidRPr="004C5D7D">
        <w:rPr>
          <w:rFonts w:ascii="Arial" w:hAnsi="Arial" w:cs="Arial"/>
          <w:sz w:val="24"/>
          <w:szCs w:val="24"/>
        </w:rPr>
        <w:t>Quantidade de litros adquiridos;</w:t>
      </w:r>
    </w:p>
    <w:p w14:paraId="3915F2B8" w14:textId="77777777" w:rsidR="004C5D7D" w:rsidRPr="004C5D7D" w:rsidRDefault="004C5D7D" w:rsidP="004C5D7D">
      <w:pPr>
        <w:numPr>
          <w:ilvl w:val="0"/>
          <w:numId w:val="9"/>
        </w:numPr>
        <w:autoSpaceDE w:val="0"/>
        <w:autoSpaceDN w:val="0"/>
        <w:adjustRightInd w:val="0"/>
        <w:jc w:val="both"/>
        <w:rPr>
          <w:rFonts w:ascii="Arial" w:hAnsi="Arial" w:cs="Arial"/>
          <w:sz w:val="24"/>
          <w:szCs w:val="24"/>
        </w:rPr>
      </w:pPr>
      <w:r w:rsidRPr="004C5D7D">
        <w:rPr>
          <w:rFonts w:ascii="Arial" w:hAnsi="Arial" w:cs="Arial"/>
          <w:sz w:val="24"/>
          <w:szCs w:val="24"/>
        </w:rPr>
        <w:t>Valor do desconto ofertado em sua proposta;</w:t>
      </w:r>
    </w:p>
    <w:p w14:paraId="1A0D5C15" w14:textId="77777777" w:rsidR="004C5D7D" w:rsidRPr="004C5D7D" w:rsidRDefault="004C5D7D" w:rsidP="004C5D7D">
      <w:pPr>
        <w:numPr>
          <w:ilvl w:val="0"/>
          <w:numId w:val="9"/>
        </w:numPr>
        <w:autoSpaceDE w:val="0"/>
        <w:autoSpaceDN w:val="0"/>
        <w:adjustRightInd w:val="0"/>
        <w:jc w:val="both"/>
        <w:rPr>
          <w:rFonts w:ascii="Arial" w:hAnsi="Arial" w:cs="Arial"/>
          <w:sz w:val="24"/>
          <w:szCs w:val="24"/>
        </w:rPr>
      </w:pPr>
      <w:r w:rsidRPr="004C5D7D">
        <w:rPr>
          <w:rFonts w:ascii="Arial" w:hAnsi="Arial" w:cs="Arial"/>
          <w:sz w:val="24"/>
          <w:szCs w:val="24"/>
        </w:rPr>
        <w:t>Valor da operação (unitário e total);</w:t>
      </w:r>
    </w:p>
    <w:p w14:paraId="0D923FF0" w14:textId="77777777" w:rsidR="004C5D7D" w:rsidRPr="004C5D7D" w:rsidRDefault="004C5D7D" w:rsidP="004C5D7D">
      <w:pPr>
        <w:numPr>
          <w:ilvl w:val="0"/>
          <w:numId w:val="9"/>
        </w:numPr>
        <w:autoSpaceDE w:val="0"/>
        <w:autoSpaceDN w:val="0"/>
        <w:adjustRightInd w:val="0"/>
        <w:jc w:val="both"/>
        <w:rPr>
          <w:rFonts w:ascii="Arial" w:hAnsi="Arial" w:cs="Arial"/>
          <w:sz w:val="24"/>
          <w:szCs w:val="24"/>
        </w:rPr>
      </w:pPr>
      <w:r w:rsidRPr="004C5D7D">
        <w:rPr>
          <w:rFonts w:ascii="Arial" w:hAnsi="Arial" w:cs="Arial"/>
          <w:sz w:val="24"/>
          <w:szCs w:val="24"/>
        </w:rPr>
        <w:t>Identificação do condutor.</w:t>
      </w:r>
    </w:p>
    <w:p w14:paraId="3EAB9768" w14:textId="77777777" w:rsidR="004C5D7D" w:rsidRPr="004C5D7D" w:rsidRDefault="004C5D7D" w:rsidP="004C5D7D">
      <w:pPr>
        <w:autoSpaceDE w:val="0"/>
        <w:autoSpaceDN w:val="0"/>
        <w:adjustRightInd w:val="0"/>
        <w:jc w:val="both"/>
        <w:rPr>
          <w:rFonts w:ascii="Arial" w:hAnsi="Arial" w:cs="Arial"/>
          <w:sz w:val="24"/>
          <w:szCs w:val="24"/>
        </w:rPr>
      </w:pPr>
    </w:p>
    <w:p w14:paraId="57DC339E" w14:textId="77777777"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sz w:val="24"/>
          <w:szCs w:val="24"/>
        </w:rPr>
        <w:t>7.1.4- A contratante solicitará à contratada, na hipótese de glosas/ ou incorreções de valores, a correspondente retificação objetivando a emissão da nota fiscal/fatura;</w:t>
      </w:r>
    </w:p>
    <w:p w14:paraId="35B50F23" w14:textId="77777777" w:rsidR="004C5D7D" w:rsidRPr="004C5D7D" w:rsidRDefault="004C5D7D" w:rsidP="004C5D7D">
      <w:pPr>
        <w:autoSpaceDE w:val="0"/>
        <w:autoSpaceDN w:val="0"/>
        <w:adjustRightInd w:val="0"/>
        <w:jc w:val="both"/>
        <w:rPr>
          <w:rFonts w:ascii="Arial" w:hAnsi="Arial" w:cs="Arial"/>
          <w:sz w:val="24"/>
          <w:szCs w:val="24"/>
        </w:rPr>
      </w:pPr>
    </w:p>
    <w:p w14:paraId="7E128A47" w14:textId="77777777"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sz w:val="24"/>
          <w:szCs w:val="24"/>
        </w:rPr>
        <w:t>7.2- Serão considerados, somente os abastecimentos executados e apurados da seguinte forma:</w:t>
      </w:r>
    </w:p>
    <w:p w14:paraId="284FBA75" w14:textId="77777777" w:rsidR="004C5D7D" w:rsidRPr="004C5D7D" w:rsidRDefault="004C5D7D" w:rsidP="004C5D7D">
      <w:pPr>
        <w:autoSpaceDE w:val="0"/>
        <w:autoSpaceDN w:val="0"/>
        <w:adjustRightInd w:val="0"/>
        <w:jc w:val="both"/>
        <w:rPr>
          <w:rFonts w:ascii="Arial" w:hAnsi="Arial" w:cs="Arial"/>
          <w:sz w:val="24"/>
          <w:szCs w:val="24"/>
        </w:rPr>
      </w:pPr>
    </w:p>
    <w:p w14:paraId="15B0ED4D" w14:textId="77777777"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sz w:val="24"/>
          <w:szCs w:val="24"/>
        </w:rPr>
        <w:lastRenderedPageBreak/>
        <w:t>7.2.1- O preço máximo a ser pago pelos combustíveis será resultante da aplicação do desconto (em centavos) sobre o preço unitário do valor do litro praticado no estabelecimento.</w:t>
      </w:r>
    </w:p>
    <w:p w14:paraId="3F8C71CC" w14:textId="77777777" w:rsidR="004C5D7D" w:rsidRPr="004C5D7D" w:rsidRDefault="004C5D7D" w:rsidP="004C5D7D">
      <w:pPr>
        <w:autoSpaceDE w:val="0"/>
        <w:autoSpaceDN w:val="0"/>
        <w:adjustRightInd w:val="0"/>
        <w:jc w:val="both"/>
        <w:rPr>
          <w:rFonts w:ascii="Arial" w:hAnsi="Arial" w:cs="Arial"/>
          <w:sz w:val="24"/>
          <w:szCs w:val="24"/>
        </w:rPr>
      </w:pPr>
    </w:p>
    <w:p w14:paraId="09F67C40" w14:textId="77777777"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sz w:val="24"/>
          <w:szCs w:val="24"/>
        </w:rPr>
        <w:t>7.2.2- Após a conferência dos quantitativos e valores apresentados, a contratante atestará a medição mensal, comunicando a contratada, do valor aprovado, e autorizará a emissão das correspondentes Notas Fiscais, a serem apresentadas no primeiro dia subsequente à comunicação dos valores aprovados;</w:t>
      </w:r>
    </w:p>
    <w:p w14:paraId="50094E42" w14:textId="77777777" w:rsidR="004C5D7D" w:rsidRPr="004C5D7D" w:rsidRDefault="004C5D7D" w:rsidP="004C5D7D">
      <w:pPr>
        <w:autoSpaceDE w:val="0"/>
        <w:autoSpaceDN w:val="0"/>
        <w:adjustRightInd w:val="0"/>
        <w:jc w:val="both"/>
        <w:rPr>
          <w:rFonts w:ascii="Arial" w:hAnsi="Arial" w:cs="Arial"/>
          <w:sz w:val="24"/>
          <w:szCs w:val="24"/>
        </w:rPr>
      </w:pPr>
    </w:p>
    <w:p w14:paraId="100C1DDC" w14:textId="77777777"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sz w:val="24"/>
          <w:szCs w:val="24"/>
        </w:rPr>
        <w:t>7.2.3- Deverá ser emitida uma Nota Fiscal/Fatura para cada ciclo mensal conforme estabelecido no item 7.1.3, e apresentadas ao fiscal gestor do contrato;</w:t>
      </w:r>
    </w:p>
    <w:p w14:paraId="3BE23945" w14:textId="77777777" w:rsidR="004C5D7D" w:rsidRPr="004C5D7D" w:rsidRDefault="004C5D7D" w:rsidP="004C5D7D">
      <w:pPr>
        <w:autoSpaceDE w:val="0"/>
        <w:autoSpaceDN w:val="0"/>
        <w:adjustRightInd w:val="0"/>
        <w:jc w:val="both"/>
        <w:rPr>
          <w:rFonts w:ascii="Arial" w:hAnsi="Arial" w:cs="Arial"/>
          <w:sz w:val="24"/>
          <w:szCs w:val="24"/>
        </w:rPr>
      </w:pPr>
    </w:p>
    <w:p w14:paraId="70BBD651" w14:textId="77777777"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sz w:val="24"/>
          <w:szCs w:val="24"/>
        </w:rPr>
        <w:t>7.2.4- Deverão acompanhar cada Nota Fiscal</w:t>
      </w:r>
    </w:p>
    <w:p w14:paraId="7119E1DA" w14:textId="77777777" w:rsidR="004C5D7D" w:rsidRPr="004C5D7D" w:rsidRDefault="004C5D7D" w:rsidP="004C5D7D">
      <w:pPr>
        <w:numPr>
          <w:ilvl w:val="0"/>
          <w:numId w:val="10"/>
        </w:numPr>
        <w:autoSpaceDE w:val="0"/>
        <w:autoSpaceDN w:val="0"/>
        <w:adjustRightInd w:val="0"/>
        <w:jc w:val="both"/>
        <w:rPr>
          <w:rFonts w:ascii="Arial" w:hAnsi="Arial" w:cs="Arial"/>
          <w:sz w:val="24"/>
          <w:szCs w:val="24"/>
        </w:rPr>
      </w:pPr>
      <w:r w:rsidRPr="004C5D7D">
        <w:rPr>
          <w:rFonts w:ascii="Arial" w:hAnsi="Arial" w:cs="Arial"/>
          <w:sz w:val="24"/>
          <w:szCs w:val="24"/>
        </w:rPr>
        <w:t>Relatório do consumo de combustível – Mensal, devidamente assinado pela gerência/representante do estabelecimento;</w:t>
      </w:r>
    </w:p>
    <w:p w14:paraId="08FA4EED" w14:textId="77777777" w:rsidR="004C5D7D" w:rsidRPr="004C5D7D" w:rsidRDefault="004C5D7D" w:rsidP="004C5D7D">
      <w:pPr>
        <w:numPr>
          <w:ilvl w:val="0"/>
          <w:numId w:val="10"/>
        </w:numPr>
        <w:autoSpaceDE w:val="0"/>
        <w:autoSpaceDN w:val="0"/>
        <w:adjustRightInd w:val="0"/>
        <w:jc w:val="both"/>
        <w:rPr>
          <w:rFonts w:ascii="Arial" w:hAnsi="Arial" w:cs="Arial"/>
          <w:sz w:val="24"/>
          <w:szCs w:val="24"/>
        </w:rPr>
      </w:pPr>
      <w:r w:rsidRPr="004C5D7D">
        <w:rPr>
          <w:rFonts w:ascii="Arial" w:hAnsi="Arial" w:cs="Arial"/>
          <w:sz w:val="24"/>
          <w:szCs w:val="24"/>
        </w:rPr>
        <w:t>Cupons Fiscais e suas respectivas Ordens de abastecimento.</w:t>
      </w:r>
    </w:p>
    <w:p w14:paraId="05B28EC7" w14:textId="77777777" w:rsidR="004C5D7D" w:rsidRPr="004C5D7D" w:rsidRDefault="004C5D7D" w:rsidP="004C5D7D">
      <w:pPr>
        <w:autoSpaceDE w:val="0"/>
        <w:autoSpaceDN w:val="0"/>
        <w:adjustRightInd w:val="0"/>
        <w:jc w:val="both"/>
        <w:rPr>
          <w:rFonts w:ascii="Arial" w:hAnsi="Arial" w:cs="Arial"/>
          <w:sz w:val="24"/>
          <w:szCs w:val="24"/>
        </w:rPr>
      </w:pPr>
    </w:p>
    <w:p w14:paraId="2E1C1002" w14:textId="77777777" w:rsidR="004C5D7D" w:rsidRPr="004C5D7D" w:rsidRDefault="004C5D7D" w:rsidP="004C5D7D">
      <w:pPr>
        <w:autoSpaceDE w:val="0"/>
        <w:autoSpaceDN w:val="0"/>
        <w:adjustRightInd w:val="0"/>
        <w:jc w:val="both"/>
        <w:rPr>
          <w:rFonts w:ascii="Arial" w:hAnsi="Arial" w:cs="Arial"/>
          <w:color w:val="FF0000"/>
          <w:sz w:val="24"/>
          <w:szCs w:val="24"/>
        </w:rPr>
      </w:pPr>
      <w:r w:rsidRPr="004C5D7D">
        <w:rPr>
          <w:rFonts w:ascii="Arial" w:hAnsi="Arial" w:cs="Arial"/>
          <w:sz w:val="24"/>
          <w:szCs w:val="24"/>
        </w:rPr>
        <w:t>7.2.5 – Ao final de cada mês a contratada deverá enviar um único boleto bancário com o valor da Nota Fiscal do referido mês. O pagamento será efetuado em até 10 (dez) dias contados da data de emissão da última Fatura do mês.</w:t>
      </w:r>
    </w:p>
    <w:p w14:paraId="059EDA8C" w14:textId="77777777" w:rsidR="004C5D7D" w:rsidRPr="004C5D7D" w:rsidRDefault="004C5D7D" w:rsidP="004C5D7D">
      <w:pPr>
        <w:autoSpaceDE w:val="0"/>
        <w:autoSpaceDN w:val="0"/>
        <w:adjustRightInd w:val="0"/>
        <w:jc w:val="both"/>
        <w:rPr>
          <w:rFonts w:ascii="Arial" w:hAnsi="Arial" w:cs="Arial"/>
          <w:color w:val="FF0000"/>
          <w:sz w:val="24"/>
          <w:szCs w:val="24"/>
        </w:rPr>
      </w:pPr>
    </w:p>
    <w:p w14:paraId="3A32DAB7" w14:textId="77777777" w:rsidR="004C5D7D" w:rsidRPr="004C5D7D" w:rsidRDefault="004C5D7D" w:rsidP="004C5D7D">
      <w:pPr>
        <w:autoSpaceDE w:val="0"/>
        <w:autoSpaceDN w:val="0"/>
        <w:adjustRightInd w:val="0"/>
        <w:jc w:val="both"/>
        <w:rPr>
          <w:rFonts w:ascii="Arial" w:hAnsi="Arial" w:cs="Arial"/>
          <w:b/>
          <w:bCs/>
          <w:sz w:val="24"/>
          <w:szCs w:val="24"/>
        </w:rPr>
      </w:pPr>
      <w:r w:rsidRPr="004C5D7D">
        <w:rPr>
          <w:rFonts w:ascii="Arial" w:hAnsi="Arial" w:cs="Arial"/>
          <w:b/>
          <w:bCs/>
          <w:sz w:val="24"/>
          <w:szCs w:val="24"/>
        </w:rPr>
        <w:t>8- DAS OBRIGAÇÕES</w:t>
      </w:r>
    </w:p>
    <w:p w14:paraId="4BFD7E9D" w14:textId="77777777" w:rsidR="004C5D7D" w:rsidRPr="004C5D7D" w:rsidRDefault="004C5D7D" w:rsidP="004C5D7D">
      <w:pPr>
        <w:autoSpaceDE w:val="0"/>
        <w:autoSpaceDN w:val="0"/>
        <w:adjustRightInd w:val="0"/>
        <w:jc w:val="both"/>
        <w:rPr>
          <w:rFonts w:ascii="Arial" w:hAnsi="Arial" w:cs="Arial"/>
          <w:sz w:val="24"/>
          <w:szCs w:val="24"/>
        </w:rPr>
      </w:pPr>
    </w:p>
    <w:p w14:paraId="56EF2899" w14:textId="77777777"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sz w:val="24"/>
          <w:szCs w:val="24"/>
        </w:rPr>
        <w:t>8.1 DA CONTRATADA</w:t>
      </w:r>
    </w:p>
    <w:p w14:paraId="2FF54E13" w14:textId="77777777" w:rsidR="004C5D7D" w:rsidRPr="004C5D7D" w:rsidRDefault="004C5D7D" w:rsidP="004C5D7D">
      <w:pPr>
        <w:autoSpaceDE w:val="0"/>
        <w:autoSpaceDN w:val="0"/>
        <w:adjustRightInd w:val="0"/>
        <w:jc w:val="both"/>
        <w:rPr>
          <w:rFonts w:ascii="Arial" w:hAnsi="Arial" w:cs="Arial"/>
          <w:sz w:val="24"/>
          <w:szCs w:val="24"/>
        </w:rPr>
      </w:pPr>
    </w:p>
    <w:p w14:paraId="70C0F63B" w14:textId="628FA4BF"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sz w:val="24"/>
          <w:szCs w:val="24"/>
        </w:rPr>
        <w:t>8.1.1- Executar os abastecimentos da Frota pelo desconto ofertado em sua proposta</w:t>
      </w:r>
      <w:r w:rsidR="009853AB">
        <w:rPr>
          <w:rFonts w:ascii="Arial" w:hAnsi="Arial" w:cs="Arial"/>
          <w:sz w:val="24"/>
          <w:szCs w:val="24"/>
        </w:rPr>
        <w:t xml:space="preserve"> em relação ao preço praticado em bomba ao consumidor final.</w:t>
      </w:r>
    </w:p>
    <w:p w14:paraId="35B332A4" w14:textId="77777777" w:rsidR="004C5D7D" w:rsidRPr="004C5D7D" w:rsidRDefault="004C5D7D" w:rsidP="004C5D7D">
      <w:pPr>
        <w:autoSpaceDE w:val="0"/>
        <w:autoSpaceDN w:val="0"/>
        <w:adjustRightInd w:val="0"/>
        <w:jc w:val="both"/>
        <w:rPr>
          <w:rFonts w:ascii="Arial" w:hAnsi="Arial" w:cs="Arial"/>
          <w:sz w:val="24"/>
          <w:szCs w:val="24"/>
        </w:rPr>
      </w:pPr>
    </w:p>
    <w:p w14:paraId="36AA8523" w14:textId="77777777"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sz w:val="24"/>
          <w:szCs w:val="24"/>
        </w:rPr>
        <w:t>8.1.2- Fornecer os combustíveis sempre que solicitado, no período diurno e noturno, conforme horário estabelecido no item 5.2;</w:t>
      </w:r>
    </w:p>
    <w:p w14:paraId="46C25519" w14:textId="77777777" w:rsidR="004C5D7D" w:rsidRPr="004C5D7D" w:rsidRDefault="004C5D7D" w:rsidP="004C5D7D">
      <w:pPr>
        <w:autoSpaceDE w:val="0"/>
        <w:autoSpaceDN w:val="0"/>
        <w:adjustRightInd w:val="0"/>
        <w:jc w:val="both"/>
        <w:rPr>
          <w:rFonts w:ascii="Arial" w:hAnsi="Arial" w:cs="Arial"/>
          <w:sz w:val="24"/>
          <w:szCs w:val="24"/>
        </w:rPr>
      </w:pPr>
    </w:p>
    <w:p w14:paraId="28478191" w14:textId="77777777"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sz w:val="24"/>
          <w:szCs w:val="24"/>
        </w:rPr>
        <w:t>8.1.3- Manter, no ponto de abastecimento, pessoal e equipamentos suficientes para o atendimento do fornecimento do combustível contratado;</w:t>
      </w:r>
    </w:p>
    <w:p w14:paraId="5A425737" w14:textId="77777777" w:rsidR="004C5D7D" w:rsidRPr="004C5D7D" w:rsidRDefault="004C5D7D" w:rsidP="004C5D7D">
      <w:pPr>
        <w:autoSpaceDE w:val="0"/>
        <w:autoSpaceDN w:val="0"/>
        <w:adjustRightInd w:val="0"/>
        <w:jc w:val="both"/>
        <w:rPr>
          <w:rFonts w:ascii="Arial" w:hAnsi="Arial" w:cs="Arial"/>
          <w:sz w:val="24"/>
          <w:szCs w:val="24"/>
        </w:rPr>
      </w:pPr>
    </w:p>
    <w:p w14:paraId="3E18B405" w14:textId="77777777"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sz w:val="24"/>
          <w:szCs w:val="24"/>
        </w:rPr>
        <w:t>8.1.4- Abastecer os veículos com produtos de primeira qualidade;</w:t>
      </w:r>
    </w:p>
    <w:p w14:paraId="54BEF1E4" w14:textId="77777777" w:rsidR="004C5D7D" w:rsidRPr="004C5D7D" w:rsidRDefault="004C5D7D" w:rsidP="004C5D7D">
      <w:pPr>
        <w:autoSpaceDE w:val="0"/>
        <w:autoSpaceDN w:val="0"/>
        <w:adjustRightInd w:val="0"/>
        <w:jc w:val="both"/>
        <w:rPr>
          <w:rFonts w:ascii="Arial" w:hAnsi="Arial" w:cs="Arial"/>
          <w:color w:val="FF0000"/>
          <w:sz w:val="24"/>
          <w:szCs w:val="24"/>
        </w:rPr>
      </w:pPr>
    </w:p>
    <w:p w14:paraId="3C529C02" w14:textId="77777777"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sz w:val="24"/>
          <w:szCs w:val="24"/>
        </w:rPr>
        <w:t>8.1.5- Efetivar o fornecimento mediante a apresentação de requisição específica (Ordem de abastecimento), em duas vias, expedida pela CONTRATANTE, assinada exclusivamente por servidores previamente designados;</w:t>
      </w:r>
    </w:p>
    <w:p w14:paraId="4837CCF2" w14:textId="77777777" w:rsidR="004C5D7D" w:rsidRPr="004C5D7D" w:rsidRDefault="004C5D7D" w:rsidP="004C5D7D">
      <w:pPr>
        <w:autoSpaceDE w:val="0"/>
        <w:autoSpaceDN w:val="0"/>
        <w:adjustRightInd w:val="0"/>
        <w:jc w:val="both"/>
        <w:rPr>
          <w:rFonts w:ascii="Arial" w:hAnsi="Arial" w:cs="Arial"/>
          <w:sz w:val="24"/>
          <w:szCs w:val="24"/>
        </w:rPr>
      </w:pPr>
    </w:p>
    <w:p w14:paraId="1FBE400D" w14:textId="77777777"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sz w:val="24"/>
          <w:szCs w:val="24"/>
        </w:rPr>
        <w:t>8.1.6- Fornecer combustível que atenda a especificação técnica exigida pela Agência Nacional do Petróleo -ANP.</w:t>
      </w:r>
    </w:p>
    <w:p w14:paraId="60ABE7EC" w14:textId="77777777" w:rsidR="004C5D7D" w:rsidRPr="004C5D7D" w:rsidRDefault="004C5D7D" w:rsidP="004C5D7D">
      <w:pPr>
        <w:autoSpaceDE w:val="0"/>
        <w:autoSpaceDN w:val="0"/>
        <w:adjustRightInd w:val="0"/>
        <w:jc w:val="both"/>
        <w:rPr>
          <w:rFonts w:ascii="Arial" w:hAnsi="Arial" w:cs="Arial"/>
          <w:sz w:val="24"/>
          <w:szCs w:val="24"/>
        </w:rPr>
      </w:pPr>
    </w:p>
    <w:p w14:paraId="3DED213A" w14:textId="77777777"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sz w:val="24"/>
          <w:szCs w:val="24"/>
        </w:rPr>
        <w:lastRenderedPageBreak/>
        <w:t>8.1.7- A empresa vencedora deverá informar o endereço do posto ou apresentar a relação com endereço, caso seja rede.</w:t>
      </w:r>
    </w:p>
    <w:p w14:paraId="4D207567" w14:textId="77777777" w:rsidR="004C5D7D" w:rsidRPr="004C5D7D" w:rsidRDefault="004C5D7D" w:rsidP="004C5D7D">
      <w:pPr>
        <w:autoSpaceDE w:val="0"/>
        <w:autoSpaceDN w:val="0"/>
        <w:adjustRightInd w:val="0"/>
        <w:jc w:val="both"/>
        <w:rPr>
          <w:rFonts w:ascii="Arial" w:hAnsi="Arial" w:cs="Arial"/>
          <w:sz w:val="24"/>
          <w:szCs w:val="24"/>
        </w:rPr>
      </w:pPr>
    </w:p>
    <w:p w14:paraId="7144C742" w14:textId="77777777" w:rsidR="004C5D7D" w:rsidRPr="004C5D7D" w:rsidRDefault="004C5D7D" w:rsidP="004C5D7D">
      <w:pPr>
        <w:autoSpaceDE w:val="0"/>
        <w:autoSpaceDN w:val="0"/>
        <w:adjustRightInd w:val="0"/>
        <w:jc w:val="both"/>
        <w:rPr>
          <w:rFonts w:ascii="Arial" w:hAnsi="Arial" w:cs="Arial"/>
          <w:b/>
          <w:bCs/>
          <w:sz w:val="24"/>
          <w:szCs w:val="24"/>
        </w:rPr>
      </w:pPr>
      <w:r w:rsidRPr="004C5D7D">
        <w:rPr>
          <w:rFonts w:ascii="Arial" w:hAnsi="Arial" w:cs="Arial"/>
          <w:b/>
          <w:bCs/>
          <w:sz w:val="24"/>
          <w:szCs w:val="24"/>
        </w:rPr>
        <w:t>8.2 – DA CONTRATANTE</w:t>
      </w:r>
    </w:p>
    <w:p w14:paraId="769D1CD2" w14:textId="77777777" w:rsidR="004C5D7D" w:rsidRPr="004C5D7D" w:rsidRDefault="004C5D7D" w:rsidP="004C5D7D">
      <w:pPr>
        <w:autoSpaceDE w:val="0"/>
        <w:autoSpaceDN w:val="0"/>
        <w:adjustRightInd w:val="0"/>
        <w:jc w:val="both"/>
        <w:rPr>
          <w:rFonts w:ascii="Arial" w:hAnsi="Arial" w:cs="Arial"/>
          <w:sz w:val="24"/>
          <w:szCs w:val="24"/>
        </w:rPr>
      </w:pPr>
    </w:p>
    <w:p w14:paraId="04678939" w14:textId="77777777"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sz w:val="24"/>
          <w:szCs w:val="24"/>
        </w:rPr>
        <w:t>8.2.1- Conferir, receber e encaminhar as faturas/ notas fiscais de cobrança emitidas pela contratada.</w:t>
      </w:r>
    </w:p>
    <w:p w14:paraId="1307F699" w14:textId="77777777" w:rsidR="004C5D7D" w:rsidRPr="004C5D7D" w:rsidRDefault="004C5D7D" w:rsidP="004C5D7D">
      <w:pPr>
        <w:autoSpaceDE w:val="0"/>
        <w:autoSpaceDN w:val="0"/>
        <w:adjustRightInd w:val="0"/>
        <w:jc w:val="both"/>
        <w:rPr>
          <w:rFonts w:ascii="Arial" w:hAnsi="Arial" w:cs="Arial"/>
          <w:sz w:val="24"/>
          <w:szCs w:val="24"/>
        </w:rPr>
      </w:pPr>
    </w:p>
    <w:p w14:paraId="338C0979" w14:textId="77777777"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sz w:val="24"/>
          <w:szCs w:val="24"/>
        </w:rPr>
        <w:t>8.2.2- Efetuar o pagamento das faturas/ notas fiscais de cobrança emitidas pela contratada.</w:t>
      </w:r>
    </w:p>
    <w:p w14:paraId="1E544226" w14:textId="77777777" w:rsidR="004C5D7D" w:rsidRPr="004C5D7D" w:rsidRDefault="004C5D7D" w:rsidP="004C5D7D">
      <w:pPr>
        <w:autoSpaceDE w:val="0"/>
        <w:autoSpaceDN w:val="0"/>
        <w:adjustRightInd w:val="0"/>
        <w:jc w:val="both"/>
        <w:rPr>
          <w:rFonts w:ascii="Arial" w:hAnsi="Arial" w:cs="Arial"/>
          <w:sz w:val="24"/>
          <w:szCs w:val="24"/>
        </w:rPr>
      </w:pPr>
    </w:p>
    <w:p w14:paraId="217A6175" w14:textId="77777777"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sz w:val="24"/>
          <w:szCs w:val="24"/>
        </w:rPr>
        <w:t>8.2.3- Designar servidores para acompanhar a execução e fiscalizar o fornecimento do combustível, objeto deste Termo de Referência;</w:t>
      </w:r>
    </w:p>
    <w:p w14:paraId="6EF97B13" w14:textId="77777777" w:rsidR="004C5D7D" w:rsidRPr="004C5D7D" w:rsidRDefault="004C5D7D" w:rsidP="004C5D7D">
      <w:pPr>
        <w:autoSpaceDE w:val="0"/>
        <w:autoSpaceDN w:val="0"/>
        <w:adjustRightInd w:val="0"/>
        <w:jc w:val="both"/>
        <w:rPr>
          <w:rFonts w:ascii="Arial" w:hAnsi="Arial" w:cs="Arial"/>
          <w:sz w:val="24"/>
          <w:szCs w:val="24"/>
        </w:rPr>
      </w:pPr>
    </w:p>
    <w:p w14:paraId="73F3833B" w14:textId="77777777"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sz w:val="24"/>
          <w:szCs w:val="24"/>
        </w:rPr>
        <w:t>8.2.4 – Rejeitar, no todo ou em parte, os produtos em desacordo com o pactuado em contrato.</w:t>
      </w:r>
    </w:p>
    <w:p w14:paraId="5FFE6E09" w14:textId="77777777" w:rsidR="004C5D7D" w:rsidRPr="004C5D7D" w:rsidRDefault="004C5D7D" w:rsidP="004C5D7D">
      <w:pPr>
        <w:autoSpaceDE w:val="0"/>
        <w:autoSpaceDN w:val="0"/>
        <w:adjustRightInd w:val="0"/>
        <w:jc w:val="both"/>
        <w:rPr>
          <w:rFonts w:ascii="Arial" w:hAnsi="Arial" w:cs="Arial"/>
          <w:sz w:val="24"/>
          <w:szCs w:val="24"/>
        </w:rPr>
      </w:pPr>
    </w:p>
    <w:p w14:paraId="3ED035FF" w14:textId="77777777"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sz w:val="24"/>
          <w:szCs w:val="24"/>
        </w:rPr>
        <w:t>8.2.5 – A existência da fiscalização por parte da Câmara Municipal de Mococa de nenhum modo diminui ou altera a responsabilidade da Contratada no fornecimento ora assumido.</w:t>
      </w:r>
    </w:p>
    <w:p w14:paraId="54B45299" w14:textId="77777777" w:rsidR="004C5D7D" w:rsidRPr="004C5D7D" w:rsidRDefault="004C5D7D" w:rsidP="004C5D7D">
      <w:pPr>
        <w:autoSpaceDE w:val="0"/>
        <w:autoSpaceDN w:val="0"/>
        <w:adjustRightInd w:val="0"/>
        <w:jc w:val="both"/>
        <w:rPr>
          <w:rFonts w:ascii="Arial" w:hAnsi="Arial" w:cs="Arial"/>
          <w:sz w:val="24"/>
          <w:szCs w:val="24"/>
        </w:rPr>
      </w:pPr>
    </w:p>
    <w:p w14:paraId="24D1A50E" w14:textId="77777777" w:rsidR="004C5D7D" w:rsidRPr="004C5D7D" w:rsidRDefault="004C5D7D" w:rsidP="004C5D7D">
      <w:pPr>
        <w:autoSpaceDE w:val="0"/>
        <w:autoSpaceDN w:val="0"/>
        <w:adjustRightInd w:val="0"/>
        <w:jc w:val="both"/>
        <w:rPr>
          <w:rFonts w:ascii="Arial" w:hAnsi="Arial" w:cs="Arial"/>
          <w:b/>
          <w:bCs/>
          <w:sz w:val="24"/>
          <w:szCs w:val="24"/>
        </w:rPr>
      </w:pPr>
      <w:r w:rsidRPr="004C5D7D">
        <w:rPr>
          <w:rFonts w:ascii="Arial" w:hAnsi="Arial" w:cs="Arial"/>
          <w:b/>
          <w:bCs/>
          <w:sz w:val="24"/>
          <w:szCs w:val="24"/>
        </w:rPr>
        <w:t>9- DO PREÇO E REEQUILIBRIO ECONOMICO FINANCEIRO</w:t>
      </w:r>
    </w:p>
    <w:p w14:paraId="19B5CC07" w14:textId="77777777" w:rsidR="004C5D7D" w:rsidRPr="004C5D7D" w:rsidRDefault="004C5D7D" w:rsidP="004C5D7D">
      <w:pPr>
        <w:autoSpaceDE w:val="0"/>
        <w:autoSpaceDN w:val="0"/>
        <w:adjustRightInd w:val="0"/>
        <w:jc w:val="both"/>
        <w:rPr>
          <w:rFonts w:ascii="Arial" w:hAnsi="Arial" w:cs="Arial"/>
          <w:b/>
          <w:bCs/>
          <w:sz w:val="24"/>
          <w:szCs w:val="24"/>
        </w:rPr>
      </w:pPr>
    </w:p>
    <w:p w14:paraId="6E60D606" w14:textId="77777777"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sz w:val="24"/>
          <w:szCs w:val="24"/>
        </w:rPr>
        <w:t>9.1 – O valor de desconto (em centavos) ofertado pela contrata, será fixo e irreajustável durante a vigência do contrato.</w:t>
      </w:r>
    </w:p>
    <w:p w14:paraId="13FF87D6" w14:textId="77777777" w:rsidR="004C5D7D" w:rsidRPr="004C5D7D" w:rsidRDefault="004C5D7D" w:rsidP="004C5D7D">
      <w:pPr>
        <w:autoSpaceDE w:val="0"/>
        <w:autoSpaceDN w:val="0"/>
        <w:adjustRightInd w:val="0"/>
        <w:jc w:val="both"/>
        <w:rPr>
          <w:rFonts w:ascii="Arial" w:hAnsi="Arial" w:cs="Arial"/>
          <w:sz w:val="24"/>
          <w:szCs w:val="24"/>
        </w:rPr>
      </w:pPr>
    </w:p>
    <w:p w14:paraId="4D0AE6B2" w14:textId="77777777" w:rsidR="004C5D7D" w:rsidRPr="004C5D7D" w:rsidRDefault="004C5D7D" w:rsidP="004C5D7D">
      <w:pPr>
        <w:autoSpaceDE w:val="0"/>
        <w:autoSpaceDN w:val="0"/>
        <w:adjustRightInd w:val="0"/>
        <w:jc w:val="both"/>
        <w:rPr>
          <w:rFonts w:ascii="Arial" w:hAnsi="Arial" w:cs="Arial"/>
          <w:b/>
          <w:bCs/>
          <w:sz w:val="24"/>
          <w:szCs w:val="24"/>
        </w:rPr>
      </w:pPr>
      <w:r w:rsidRPr="004C5D7D">
        <w:rPr>
          <w:rFonts w:ascii="Arial" w:hAnsi="Arial" w:cs="Arial"/>
          <w:b/>
          <w:bCs/>
          <w:sz w:val="24"/>
          <w:szCs w:val="24"/>
        </w:rPr>
        <w:t>10 - ACOMPANHAMENTO, SUPERVISÃO E FISCALIZAÇÃO</w:t>
      </w:r>
    </w:p>
    <w:p w14:paraId="36411F38" w14:textId="77777777" w:rsidR="004C5D7D" w:rsidRPr="004C5D7D" w:rsidRDefault="004C5D7D" w:rsidP="004C5D7D">
      <w:pPr>
        <w:autoSpaceDE w:val="0"/>
        <w:autoSpaceDN w:val="0"/>
        <w:adjustRightInd w:val="0"/>
        <w:jc w:val="both"/>
        <w:rPr>
          <w:rFonts w:ascii="Arial" w:hAnsi="Arial" w:cs="Arial"/>
          <w:sz w:val="24"/>
          <w:szCs w:val="24"/>
        </w:rPr>
      </w:pPr>
    </w:p>
    <w:p w14:paraId="7B57780A" w14:textId="77777777"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sz w:val="24"/>
          <w:szCs w:val="24"/>
        </w:rPr>
        <w:t>10.1 - Será responsável pelo acompanhamento, supervisão e fiscalização será feita pelo Gestor de Contratos da Câmara Municipal de Mococa.</w:t>
      </w:r>
    </w:p>
    <w:p w14:paraId="65A50986" w14:textId="77777777" w:rsidR="004C5D7D" w:rsidRPr="004C5D7D" w:rsidRDefault="004C5D7D" w:rsidP="004C5D7D">
      <w:pPr>
        <w:autoSpaceDE w:val="0"/>
        <w:autoSpaceDN w:val="0"/>
        <w:adjustRightInd w:val="0"/>
        <w:jc w:val="both"/>
        <w:rPr>
          <w:rFonts w:ascii="Arial" w:hAnsi="Arial" w:cs="Arial"/>
          <w:sz w:val="24"/>
          <w:szCs w:val="24"/>
        </w:rPr>
      </w:pPr>
    </w:p>
    <w:p w14:paraId="076B371E" w14:textId="77777777" w:rsidR="004C5D7D" w:rsidRPr="004C5D7D" w:rsidRDefault="004C5D7D" w:rsidP="004C5D7D">
      <w:pPr>
        <w:autoSpaceDE w:val="0"/>
        <w:autoSpaceDN w:val="0"/>
        <w:adjustRightInd w:val="0"/>
        <w:jc w:val="both"/>
        <w:rPr>
          <w:rFonts w:ascii="Arial" w:hAnsi="Arial" w:cs="Arial"/>
          <w:b/>
          <w:bCs/>
          <w:sz w:val="24"/>
          <w:szCs w:val="24"/>
        </w:rPr>
      </w:pPr>
      <w:r w:rsidRPr="004C5D7D">
        <w:rPr>
          <w:rFonts w:ascii="Arial" w:hAnsi="Arial" w:cs="Arial"/>
          <w:b/>
          <w:bCs/>
          <w:sz w:val="24"/>
          <w:szCs w:val="24"/>
        </w:rPr>
        <w:t>11 - DA RESCISÃO DO CONTRATO</w:t>
      </w:r>
    </w:p>
    <w:p w14:paraId="372E40C8" w14:textId="77777777" w:rsidR="004C5D7D" w:rsidRPr="004C5D7D" w:rsidRDefault="004C5D7D" w:rsidP="004C5D7D">
      <w:pPr>
        <w:autoSpaceDE w:val="0"/>
        <w:autoSpaceDN w:val="0"/>
        <w:adjustRightInd w:val="0"/>
        <w:jc w:val="both"/>
        <w:rPr>
          <w:rFonts w:ascii="Arial" w:hAnsi="Arial" w:cs="Arial"/>
          <w:sz w:val="24"/>
          <w:szCs w:val="24"/>
        </w:rPr>
      </w:pPr>
    </w:p>
    <w:p w14:paraId="04780C0E" w14:textId="77777777"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sz w:val="24"/>
          <w:szCs w:val="24"/>
        </w:rPr>
        <w:t xml:space="preserve">11.1 - A rescisão do presente contrato poderá ser: </w:t>
      </w:r>
    </w:p>
    <w:p w14:paraId="0C732EEF" w14:textId="77777777"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sz w:val="24"/>
          <w:szCs w:val="24"/>
        </w:rPr>
        <w:t>a) Amigável, isto é, por acordo entre as partes, desde que haja conveniência para a administração;</w:t>
      </w:r>
    </w:p>
    <w:p w14:paraId="39DC42FE" w14:textId="77777777"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sz w:val="24"/>
          <w:szCs w:val="24"/>
        </w:rPr>
        <w:t xml:space="preserve">b) Administrativa por ato unilateral e escrito da administração, nos casos previstos no artigo 78, da Lei n.º 8.666/93; c) Judicial, nos termos da legislação processual. </w:t>
      </w:r>
    </w:p>
    <w:p w14:paraId="5202DEA4" w14:textId="77777777" w:rsidR="004C5D7D" w:rsidRPr="004C5D7D" w:rsidRDefault="004C5D7D" w:rsidP="004C5D7D">
      <w:pPr>
        <w:autoSpaceDE w:val="0"/>
        <w:autoSpaceDN w:val="0"/>
        <w:adjustRightInd w:val="0"/>
        <w:jc w:val="both"/>
        <w:rPr>
          <w:rFonts w:ascii="Arial" w:hAnsi="Arial" w:cs="Arial"/>
          <w:sz w:val="24"/>
          <w:szCs w:val="24"/>
        </w:rPr>
      </w:pPr>
    </w:p>
    <w:p w14:paraId="532427A6" w14:textId="77777777"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sz w:val="24"/>
          <w:szCs w:val="24"/>
        </w:rPr>
        <w:t>11.2 - A contratante poderá rescindir administrativamente o presente contrato nas hipóteses previstas na Lei n.º 8.666/93, sem que caiba à contratada o direito de qualquer indenização, sem prejuízo das penalidades pertinentes, ressalvado o direito de receber os produtos já fornecidos.</w:t>
      </w:r>
    </w:p>
    <w:p w14:paraId="2D11DEA0" w14:textId="77777777" w:rsidR="004C5D7D" w:rsidRPr="004C5D7D" w:rsidRDefault="004C5D7D" w:rsidP="004C5D7D">
      <w:pPr>
        <w:autoSpaceDE w:val="0"/>
        <w:autoSpaceDN w:val="0"/>
        <w:adjustRightInd w:val="0"/>
        <w:ind w:left="-1276"/>
        <w:jc w:val="both"/>
        <w:rPr>
          <w:rFonts w:ascii="Arial" w:hAnsi="Arial" w:cs="Arial"/>
          <w:sz w:val="24"/>
          <w:szCs w:val="24"/>
        </w:rPr>
      </w:pPr>
    </w:p>
    <w:p w14:paraId="2196795E" w14:textId="77777777"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b/>
          <w:bCs/>
          <w:sz w:val="24"/>
          <w:szCs w:val="24"/>
        </w:rPr>
        <w:t>12 - DA QUALIFICAÇÃO TÉCNICA PARA HABILITAÇÃO</w:t>
      </w:r>
      <w:r w:rsidRPr="004C5D7D">
        <w:rPr>
          <w:rFonts w:ascii="Arial" w:hAnsi="Arial" w:cs="Arial"/>
          <w:sz w:val="24"/>
          <w:szCs w:val="24"/>
        </w:rPr>
        <w:t xml:space="preserve"> </w:t>
      </w:r>
    </w:p>
    <w:p w14:paraId="24BACB70" w14:textId="77777777" w:rsidR="004C5D7D" w:rsidRPr="004C5D7D" w:rsidRDefault="004C5D7D" w:rsidP="004C5D7D">
      <w:pPr>
        <w:autoSpaceDE w:val="0"/>
        <w:autoSpaceDN w:val="0"/>
        <w:adjustRightInd w:val="0"/>
        <w:jc w:val="both"/>
        <w:rPr>
          <w:rFonts w:ascii="Arial" w:hAnsi="Arial" w:cs="Arial"/>
          <w:sz w:val="24"/>
          <w:szCs w:val="24"/>
        </w:rPr>
      </w:pPr>
    </w:p>
    <w:p w14:paraId="2D1B5BAF" w14:textId="77777777"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sz w:val="24"/>
          <w:szCs w:val="24"/>
        </w:rPr>
        <w:t>12.1 - Tendo em vista a complexidade da natureza do serviço a ser prestado, e a magnitude do prejuízo potencial no caso de falha no fornecimento dos combustíveis a serem contratados, vez que tal falha incorreria no prejuízo das atividades legislativas, especial atenção deve ser dispensada no tocante à qualificação técnica da empresa a ser contratada. Assim sendo, torna-se indispensável à apresentação, como forma de HABILITAÇÃO dos seguintes documentos listados abaixo:</w:t>
      </w:r>
    </w:p>
    <w:p w14:paraId="0D9913CE" w14:textId="77777777" w:rsidR="004C5D7D" w:rsidRPr="004C5D7D" w:rsidRDefault="004C5D7D" w:rsidP="004C5D7D">
      <w:pPr>
        <w:autoSpaceDE w:val="0"/>
        <w:autoSpaceDN w:val="0"/>
        <w:adjustRightInd w:val="0"/>
        <w:jc w:val="both"/>
        <w:rPr>
          <w:rFonts w:ascii="Arial" w:hAnsi="Arial" w:cs="Arial"/>
          <w:sz w:val="24"/>
          <w:szCs w:val="24"/>
        </w:rPr>
      </w:pPr>
    </w:p>
    <w:p w14:paraId="44998766" w14:textId="77777777" w:rsidR="004C5D7D" w:rsidRPr="004C5D7D" w:rsidRDefault="004C5D7D" w:rsidP="004C5D7D">
      <w:pPr>
        <w:numPr>
          <w:ilvl w:val="0"/>
          <w:numId w:val="11"/>
        </w:numPr>
        <w:autoSpaceDE w:val="0"/>
        <w:autoSpaceDN w:val="0"/>
        <w:adjustRightInd w:val="0"/>
        <w:jc w:val="both"/>
        <w:rPr>
          <w:rFonts w:ascii="Arial" w:hAnsi="Arial" w:cs="Arial"/>
          <w:sz w:val="24"/>
          <w:szCs w:val="24"/>
        </w:rPr>
      </w:pPr>
      <w:r w:rsidRPr="004C5D7D">
        <w:rPr>
          <w:rFonts w:ascii="Arial" w:hAnsi="Arial" w:cs="Arial"/>
          <w:sz w:val="24"/>
          <w:szCs w:val="24"/>
        </w:rPr>
        <w:t>Um ou mais atestado (s) de Capacidade Técnica (declaração ou certidão), fornecido por pessoa jurídica de direito público ou privado, declarando ter a empresa licitante prestado ou estar prestando serviços compatíveis e pertinentes em características, quantidades e prazos com o objeto descrito no Anexo I deste Edital (Termo de Referência). Os atestados deverão conter no mínimo o nome do contratado e do contratante, a identificação do objeto do contrato e os serviços executados (discriminação e quantidades). O(s) atestado(s) deverá (ao) ser apresentados em original ou fotocópia autenticada, com firma reconhecida do subscritor.</w:t>
      </w:r>
    </w:p>
    <w:p w14:paraId="50EC2B6C" w14:textId="77777777" w:rsidR="004C5D7D" w:rsidRPr="004C5D7D" w:rsidRDefault="004C5D7D" w:rsidP="004C5D7D">
      <w:pPr>
        <w:numPr>
          <w:ilvl w:val="0"/>
          <w:numId w:val="11"/>
        </w:numPr>
        <w:autoSpaceDE w:val="0"/>
        <w:autoSpaceDN w:val="0"/>
        <w:adjustRightInd w:val="0"/>
        <w:jc w:val="both"/>
        <w:rPr>
          <w:rFonts w:ascii="Arial" w:hAnsi="Arial" w:cs="Arial"/>
          <w:sz w:val="24"/>
          <w:szCs w:val="24"/>
        </w:rPr>
      </w:pPr>
      <w:r w:rsidRPr="004C5D7D">
        <w:rPr>
          <w:rFonts w:ascii="Arial" w:hAnsi="Arial" w:cs="Arial"/>
          <w:sz w:val="24"/>
          <w:szCs w:val="24"/>
        </w:rPr>
        <w:t>Registro ou inscrição na entidade profissional competente que fiscaliza a atividade, Agência Nacional do Petróleo - ANP, atestando que o posto de abastecimento pode exercer a atividade de revenda de combustíveis no varejo.</w:t>
      </w:r>
    </w:p>
    <w:p w14:paraId="0F4AA022" w14:textId="77777777" w:rsidR="004C5D7D" w:rsidRPr="004C5D7D" w:rsidRDefault="004C5D7D" w:rsidP="004C5D7D">
      <w:pPr>
        <w:autoSpaceDE w:val="0"/>
        <w:autoSpaceDN w:val="0"/>
        <w:adjustRightInd w:val="0"/>
        <w:jc w:val="both"/>
        <w:rPr>
          <w:rFonts w:ascii="Arial" w:hAnsi="Arial" w:cs="Arial"/>
          <w:sz w:val="24"/>
          <w:szCs w:val="24"/>
        </w:rPr>
      </w:pPr>
      <w:r w:rsidRPr="004C5D7D">
        <w:rPr>
          <w:rFonts w:ascii="Arial" w:hAnsi="Arial" w:cs="Arial"/>
          <w:sz w:val="24"/>
          <w:szCs w:val="24"/>
        </w:rPr>
        <w:t>c) Atestado emitido pelo Instituto Nacional de Metrologia, Normalização e Qualidade Industrial - INMETRO quanto à regularidade de aferição metrológica das bombas de estabelecimento;</w:t>
      </w:r>
    </w:p>
    <w:p w14:paraId="3CEE0049" w14:textId="77777777" w:rsidR="004C5D7D" w:rsidRPr="004C5D7D" w:rsidRDefault="004C5D7D" w:rsidP="004C5D7D">
      <w:pPr>
        <w:autoSpaceDE w:val="0"/>
        <w:autoSpaceDN w:val="0"/>
        <w:adjustRightInd w:val="0"/>
        <w:jc w:val="both"/>
        <w:rPr>
          <w:rFonts w:ascii="Arial" w:hAnsi="Arial" w:cs="Arial"/>
          <w:color w:val="FF0000"/>
          <w:sz w:val="24"/>
          <w:szCs w:val="24"/>
        </w:rPr>
      </w:pPr>
    </w:p>
    <w:p w14:paraId="118DB262" w14:textId="77777777" w:rsidR="004C5D7D" w:rsidRPr="004C5D7D" w:rsidRDefault="004C5D7D" w:rsidP="004C5D7D">
      <w:pPr>
        <w:numPr>
          <w:ilvl w:val="0"/>
          <w:numId w:val="11"/>
        </w:numPr>
        <w:autoSpaceDE w:val="0"/>
        <w:autoSpaceDN w:val="0"/>
        <w:adjustRightInd w:val="0"/>
        <w:jc w:val="both"/>
        <w:rPr>
          <w:rFonts w:ascii="Arial" w:hAnsi="Arial" w:cs="Arial"/>
          <w:sz w:val="24"/>
          <w:szCs w:val="24"/>
        </w:rPr>
      </w:pPr>
      <w:r w:rsidRPr="004C5D7D">
        <w:rPr>
          <w:rFonts w:ascii="Arial" w:hAnsi="Arial" w:cs="Arial"/>
          <w:sz w:val="24"/>
          <w:szCs w:val="24"/>
        </w:rPr>
        <w:t>Declaração formal de que a localização do posto de combustíveis (gasolina, etanol, diesel comum e diesel S-10) está circunscrito numa distância máxima dentro de um raio de 10 km (dez quilômetros) da Sede da Câmara Municipal de Mococa, situada à Praça Marechal Deodoro nº 26;</w:t>
      </w:r>
    </w:p>
    <w:p w14:paraId="0401267B" w14:textId="77777777" w:rsidR="004C5D7D" w:rsidRDefault="004C5D7D" w:rsidP="004C5D7D">
      <w:pPr>
        <w:pStyle w:val="Corpodetexto"/>
        <w:tabs>
          <w:tab w:val="left" w:pos="567"/>
        </w:tabs>
        <w:spacing w:line="360" w:lineRule="auto"/>
        <w:rPr>
          <w:sz w:val="20"/>
        </w:rPr>
      </w:pPr>
    </w:p>
    <w:p w14:paraId="3B2DFE19" w14:textId="77777777" w:rsidR="004C5D7D" w:rsidRDefault="004C5D7D" w:rsidP="004C5D7D">
      <w:pPr>
        <w:pStyle w:val="Corpodetexto"/>
        <w:tabs>
          <w:tab w:val="left" w:pos="567"/>
        </w:tabs>
        <w:spacing w:line="360" w:lineRule="auto"/>
        <w:rPr>
          <w:sz w:val="20"/>
        </w:rPr>
      </w:pPr>
    </w:p>
    <w:p w14:paraId="6E79CE82" w14:textId="77777777" w:rsidR="004C5D7D" w:rsidRDefault="004C5D7D" w:rsidP="004C5D7D">
      <w:pPr>
        <w:pStyle w:val="Corpodetexto"/>
        <w:tabs>
          <w:tab w:val="left" w:pos="567"/>
        </w:tabs>
        <w:spacing w:line="360" w:lineRule="auto"/>
        <w:rPr>
          <w:sz w:val="20"/>
        </w:rPr>
      </w:pPr>
    </w:p>
    <w:p w14:paraId="77BD0E32" w14:textId="42D240F5" w:rsidR="004C5D7D" w:rsidRDefault="004C5D7D" w:rsidP="004C5D7D">
      <w:pPr>
        <w:autoSpaceDE w:val="0"/>
        <w:autoSpaceDN w:val="0"/>
        <w:adjustRightInd w:val="0"/>
        <w:ind w:left="420"/>
        <w:jc w:val="both"/>
        <w:rPr>
          <w:color w:val="FF0000"/>
          <w:sz w:val="24"/>
          <w:szCs w:val="24"/>
        </w:rPr>
      </w:pPr>
    </w:p>
    <w:p w14:paraId="1712DF3B" w14:textId="4A0AA74F" w:rsidR="004C5D7D" w:rsidRDefault="004C5D7D" w:rsidP="004C5D7D">
      <w:pPr>
        <w:autoSpaceDE w:val="0"/>
        <w:autoSpaceDN w:val="0"/>
        <w:adjustRightInd w:val="0"/>
        <w:ind w:left="420"/>
        <w:jc w:val="both"/>
        <w:rPr>
          <w:color w:val="FF0000"/>
          <w:sz w:val="24"/>
          <w:szCs w:val="24"/>
        </w:rPr>
      </w:pPr>
    </w:p>
    <w:p w14:paraId="15C1697A" w14:textId="37F836C0" w:rsidR="004C5D7D" w:rsidRDefault="004C5D7D" w:rsidP="004C5D7D">
      <w:pPr>
        <w:autoSpaceDE w:val="0"/>
        <w:autoSpaceDN w:val="0"/>
        <w:adjustRightInd w:val="0"/>
        <w:ind w:left="420"/>
        <w:jc w:val="both"/>
        <w:rPr>
          <w:color w:val="FF0000"/>
          <w:sz w:val="24"/>
          <w:szCs w:val="24"/>
        </w:rPr>
      </w:pPr>
    </w:p>
    <w:p w14:paraId="48593DE3" w14:textId="22A81B03" w:rsidR="004C5D7D" w:rsidRDefault="004C5D7D" w:rsidP="004C5D7D">
      <w:pPr>
        <w:autoSpaceDE w:val="0"/>
        <w:autoSpaceDN w:val="0"/>
        <w:adjustRightInd w:val="0"/>
        <w:ind w:left="420"/>
        <w:jc w:val="both"/>
        <w:rPr>
          <w:color w:val="FF0000"/>
          <w:sz w:val="24"/>
          <w:szCs w:val="24"/>
        </w:rPr>
      </w:pPr>
    </w:p>
    <w:p w14:paraId="26210AFF" w14:textId="5CAFA85C" w:rsidR="004C5D7D" w:rsidRDefault="004C5D7D" w:rsidP="004C5D7D">
      <w:pPr>
        <w:autoSpaceDE w:val="0"/>
        <w:autoSpaceDN w:val="0"/>
        <w:adjustRightInd w:val="0"/>
        <w:ind w:left="420"/>
        <w:jc w:val="both"/>
        <w:rPr>
          <w:color w:val="FF0000"/>
          <w:sz w:val="24"/>
          <w:szCs w:val="24"/>
        </w:rPr>
      </w:pPr>
    </w:p>
    <w:p w14:paraId="59DAB573" w14:textId="366FE96D" w:rsidR="004C5D7D" w:rsidRDefault="004C5D7D" w:rsidP="004C5D7D">
      <w:pPr>
        <w:autoSpaceDE w:val="0"/>
        <w:autoSpaceDN w:val="0"/>
        <w:adjustRightInd w:val="0"/>
        <w:ind w:left="420"/>
        <w:jc w:val="both"/>
        <w:rPr>
          <w:color w:val="FF0000"/>
          <w:sz w:val="24"/>
          <w:szCs w:val="24"/>
        </w:rPr>
      </w:pPr>
    </w:p>
    <w:p w14:paraId="7E5ABC9B" w14:textId="7A02877B" w:rsidR="004C5D7D" w:rsidRDefault="004C5D7D" w:rsidP="004C5D7D">
      <w:pPr>
        <w:autoSpaceDE w:val="0"/>
        <w:autoSpaceDN w:val="0"/>
        <w:adjustRightInd w:val="0"/>
        <w:ind w:left="420"/>
        <w:jc w:val="both"/>
        <w:rPr>
          <w:color w:val="FF0000"/>
          <w:sz w:val="24"/>
          <w:szCs w:val="24"/>
        </w:rPr>
      </w:pPr>
    </w:p>
    <w:p w14:paraId="4E147F94" w14:textId="036F4163" w:rsidR="004C5D7D" w:rsidRDefault="004C5D7D" w:rsidP="004C5D7D">
      <w:pPr>
        <w:autoSpaceDE w:val="0"/>
        <w:autoSpaceDN w:val="0"/>
        <w:adjustRightInd w:val="0"/>
        <w:ind w:left="420"/>
        <w:jc w:val="both"/>
        <w:rPr>
          <w:color w:val="FF0000"/>
          <w:sz w:val="24"/>
          <w:szCs w:val="24"/>
        </w:rPr>
      </w:pPr>
    </w:p>
    <w:p w14:paraId="5E2C26AA" w14:textId="5ED42E55" w:rsidR="004C5D7D" w:rsidRDefault="004C5D7D" w:rsidP="004C5D7D">
      <w:pPr>
        <w:autoSpaceDE w:val="0"/>
        <w:autoSpaceDN w:val="0"/>
        <w:adjustRightInd w:val="0"/>
        <w:ind w:left="420"/>
        <w:jc w:val="both"/>
        <w:rPr>
          <w:color w:val="FF0000"/>
          <w:sz w:val="24"/>
          <w:szCs w:val="24"/>
        </w:rPr>
      </w:pPr>
    </w:p>
    <w:p w14:paraId="0D026646" w14:textId="301A346B" w:rsidR="004C5D7D" w:rsidRDefault="004C5D7D" w:rsidP="004C5D7D">
      <w:pPr>
        <w:autoSpaceDE w:val="0"/>
        <w:autoSpaceDN w:val="0"/>
        <w:adjustRightInd w:val="0"/>
        <w:ind w:left="420"/>
        <w:jc w:val="both"/>
        <w:rPr>
          <w:color w:val="FF0000"/>
          <w:sz w:val="24"/>
          <w:szCs w:val="24"/>
        </w:rPr>
      </w:pPr>
    </w:p>
    <w:p w14:paraId="7859AE0E" w14:textId="23775057" w:rsidR="004C5D7D" w:rsidRDefault="004C5D7D" w:rsidP="004C5D7D">
      <w:pPr>
        <w:autoSpaceDE w:val="0"/>
        <w:autoSpaceDN w:val="0"/>
        <w:adjustRightInd w:val="0"/>
        <w:ind w:left="420"/>
        <w:jc w:val="both"/>
        <w:rPr>
          <w:color w:val="FF0000"/>
          <w:sz w:val="24"/>
          <w:szCs w:val="24"/>
        </w:rPr>
      </w:pPr>
    </w:p>
    <w:p w14:paraId="3351D9D2" w14:textId="661E1A50" w:rsidR="004C5D7D" w:rsidRDefault="004C5D7D" w:rsidP="004C5D7D">
      <w:pPr>
        <w:autoSpaceDE w:val="0"/>
        <w:autoSpaceDN w:val="0"/>
        <w:adjustRightInd w:val="0"/>
        <w:ind w:left="420"/>
        <w:jc w:val="both"/>
        <w:rPr>
          <w:color w:val="FF0000"/>
          <w:sz w:val="24"/>
          <w:szCs w:val="24"/>
        </w:rPr>
      </w:pPr>
    </w:p>
    <w:p w14:paraId="689ED55B" w14:textId="77777777" w:rsidR="0025618D" w:rsidRDefault="004E25C2">
      <w:pPr>
        <w:jc w:val="center"/>
        <w:rPr>
          <w:rFonts w:ascii="Arial" w:eastAsia="Arial" w:hAnsi="Arial" w:cs="Arial"/>
          <w:b/>
          <w:sz w:val="24"/>
          <w:szCs w:val="24"/>
        </w:rPr>
      </w:pPr>
      <w:r>
        <w:rPr>
          <w:rFonts w:ascii="Arial" w:eastAsia="Arial" w:hAnsi="Arial" w:cs="Arial"/>
          <w:b/>
          <w:sz w:val="24"/>
          <w:szCs w:val="24"/>
        </w:rPr>
        <w:lastRenderedPageBreak/>
        <w:t>ANEXO II – TERMO DE CREDENCIAMENTO</w:t>
      </w:r>
    </w:p>
    <w:p w14:paraId="306BEDC9" w14:textId="49119188" w:rsidR="0025618D" w:rsidRDefault="004E25C2">
      <w:pPr>
        <w:jc w:val="center"/>
        <w:rPr>
          <w:rFonts w:ascii="Arial" w:eastAsia="Arial" w:hAnsi="Arial" w:cs="Arial"/>
          <w:b/>
          <w:sz w:val="24"/>
          <w:szCs w:val="24"/>
        </w:rPr>
      </w:pPr>
      <w:r>
        <w:rPr>
          <w:rFonts w:ascii="Arial" w:eastAsia="Arial" w:hAnsi="Arial" w:cs="Arial"/>
          <w:b/>
          <w:sz w:val="24"/>
          <w:szCs w:val="24"/>
        </w:rPr>
        <w:t xml:space="preserve"> Pregão Presencial nº 00</w:t>
      </w:r>
      <w:r w:rsidR="00712516">
        <w:rPr>
          <w:rFonts w:ascii="Arial" w:eastAsia="Arial" w:hAnsi="Arial" w:cs="Arial"/>
          <w:b/>
          <w:sz w:val="24"/>
          <w:szCs w:val="24"/>
        </w:rPr>
        <w:t>2</w:t>
      </w:r>
      <w:r>
        <w:rPr>
          <w:rFonts w:ascii="Arial" w:eastAsia="Arial" w:hAnsi="Arial" w:cs="Arial"/>
          <w:b/>
          <w:sz w:val="24"/>
          <w:szCs w:val="24"/>
        </w:rPr>
        <w:t>/2022</w:t>
      </w:r>
    </w:p>
    <w:p w14:paraId="378DF6CF" w14:textId="3EBFA504" w:rsidR="0025618D" w:rsidRDefault="004E25C2">
      <w:pPr>
        <w:jc w:val="center"/>
        <w:rPr>
          <w:rFonts w:ascii="Arial" w:eastAsia="Arial" w:hAnsi="Arial" w:cs="Arial"/>
          <w:b/>
          <w:sz w:val="24"/>
          <w:szCs w:val="24"/>
        </w:rPr>
      </w:pPr>
      <w:r>
        <w:rPr>
          <w:rFonts w:ascii="Arial" w:eastAsia="Arial" w:hAnsi="Arial" w:cs="Arial"/>
          <w:b/>
          <w:sz w:val="24"/>
          <w:szCs w:val="24"/>
        </w:rPr>
        <w:t xml:space="preserve"> Processo Administrativo nº </w:t>
      </w:r>
      <w:r w:rsidR="00712516">
        <w:rPr>
          <w:rFonts w:ascii="Arial" w:eastAsia="Arial" w:hAnsi="Arial" w:cs="Arial"/>
          <w:b/>
          <w:sz w:val="24"/>
          <w:szCs w:val="24"/>
        </w:rPr>
        <w:t>13</w:t>
      </w:r>
      <w:r>
        <w:rPr>
          <w:rFonts w:ascii="Arial" w:eastAsia="Arial" w:hAnsi="Arial" w:cs="Arial"/>
          <w:b/>
          <w:sz w:val="24"/>
          <w:szCs w:val="24"/>
        </w:rPr>
        <w:t>/2022</w:t>
      </w:r>
    </w:p>
    <w:p w14:paraId="5C424547" w14:textId="77777777" w:rsidR="0025618D" w:rsidRDefault="004E25C2">
      <w:pPr>
        <w:jc w:val="both"/>
        <w:rPr>
          <w:rFonts w:ascii="Arial" w:eastAsia="Arial" w:hAnsi="Arial" w:cs="Arial"/>
          <w:b/>
          <w:sz w:val="24"/>
          <w:szCs w:val="24"/>
        </w:rPr>
      </w:pPr>
      <w:r>
        <w:rPr>
          <w:rFonts w:ascii="Arial" w:eastAsia="Arial" w:hAnsi="Arial" w:cs="Arial"/>
          <w:b/>
          <w:sz w:val="24"/>
          <w:szCs w:val="24"/>
        </w:rPr>
        <w:t xml:space="preserve"> </w:t>
      </w:r>
    </w:p>
    <w:p w14:paraId="7568AC13" w14:textId="77777777" w:rsidR="0025618D" w:rsidRDefault="004E25C2">
      <w:pPr>
        <w:jc w:val="both"/>
        <w:rPr>
          <w:rFonts w:ascii="Arial" w:eastAsia="Arial" w:hAnsi="Arial" w:cs="Arial"/>
          <w:b/>
          <w:sz w:val="24"/>
          <w:szCs w:val="24"/>
        </w:rPr>
      </w:pPr>
      <w:r>
        <w:rPr>
          <w:rFonts w:ascii="Arial" w:eastAsia="Arial" w:hAnsi="Arial" w:cs="Arial"/>
          <w:b/>
          <w:sz w:val="24"/>
          <w:szCs w:val="24"/>
        </w:rPr>
        <w:t xml:space="preserve"> </w:t>
      </w:r>
    </w:p>
    <w:p w14:paraId="4B9E5BB3" w14:textId="77777777" w:rsidR="0025618D" w:rsidRDefault="004E25C2">
      <w:pPr>
        <w:jc w:val="center"/>
        <w:rPr>
          <w:rFonts w:ascii="Arial" w:eastAsia="Arial" w:hAnsi="Arial" w:cs="Arial"/>
          <w:sz w:val="24"/>
          <w:szCs w:val="24"/>
        </w:rPr>
      </w:pPr>
      <w:r>
        <w:rPr>
          <w:rFonts w:ascii="Arial" w:eastAsia="Arial" w:hAnsi="Arial" w:cs="Arial"/>
          <w:sz w:val="24"/>
          <w:szCs w:val="24"/>
        </w:rPr>
        <w:t>(em papel timbrado da empresa)</w:t>
      </w:r>
    </w:p>
    <w:p w14:paraId="1530B32D" w14:textId="77777777" w:rsidR="0025618D" w:rsidRDefault="0025618D">
      <w:pPr>
        <w:jc w:val="center"/>
        <w:rPr>
          <w:rFonts w:ascii="Arial" w:eastAsia="Arial" w:hAnsi="Arial" w:cs="Arial"/>
          <w:b/>
          <w:sz w:val="24"/>
          <w:szCs w:val="24"/>
        </w:rPr>
      </w:pPr>
    </w:p>
    <w:p w14:paraId="08569453" w14:textId="77777777" w:rsidR="0025618D" w:rsidRDefault="004E25C2">
      <w:pPr>
        <w:jc w:val="both"/>
        <w:rPr>
          <w:rFonts w:ascii="Arial" w:eastAsia="Arial" w:hAnsi="Arial" w:cs="Arial"/>
          <w:b/>
          <w:sz w:val="24"/>
          <w:szCs w:val="24"/>
        </w:rPr>
      </w:pPr>
      <w:r>
        <w:rPr>
          <w:rFonts w:ascii="Arial" w:eastAsia="Arial" w:hAnsi="Arial" w:cs="Arial"/>
          <w:b/>
          <w:sz w:val="24"/>
          <w:szCs w:val="24"/>
        </w:rPr>
        <w:t xml:space="preserve"> </w:t>
      </w:r>
    </w:p>
    <w:p w14:paraId="7C84F8DC" w14:textId="77777777" w:rsidR="0025618D" w:rsidRDefault="004E25C2">
      <w:pPr>
        <w:jc w:val="both"/>
        <w:rPr>
          <w:rFonts w:ascii="Arial" w:eastAsia="Arial" w:hAnsi="Arial" w:cs="Arial"/>
          <w:b/>
          <w:sz w:val="24"/>
          <w:szCs w:val="24"/>
        </w:rPr>
      </w:pPr>
      <w:r>
        <w:rPr>
          <w:rFonts w:ascii="Arial" w:eastAsia="Arial" w:hAnsi="Arial" w:cs="Arial"/>
          <w:b/>
          <w:sz w:val="24"/>
          <w:szCs w:val="24"/>
        </w:rPr>
        <w:t xml:space="preserve"> </w:t>
      </w:r>
    </w:p>
    <w:p w14:paraId="144BFF6B" w14:textId="77777777" w:rsidR="0025618D" w:rsidRDefault="004E25C2">
      <w:pPr>
        <w:jc w:val="both"/>
        <w:rPr>
          <w:rFonts w:ascii="Arial" w:eastAsia="Arial" w:hAnsi="Arial" w:cs="Arial"/>
          <w:b/>
          <w:sz w:val="24"/>
          <w:szCs w:val="24"/>
        </w:rPr>
      </w:pPr>
      <w:r>
        <w:rPr>
          <w:rFonts w:ascii="Arial" w:eastAsia="Arial" w:hAnsi="Arial" w:cs="Arial"/>
          <w:b/>
          <w:sz w:val="24"/>
          <w:szCs w:val="24"/>
        </w:rPr>
        <w:t xml:space="preserve">À Câmara Municipal de Mococa. </w:t>
      </w:r>
    </w:p>
    <w:p w14:paraId="42926A23" w14:textId="77777777" w:rsidR="0025618D" w:rsidRDefault="004E25C2">
      <w:pPr>
        <w:jc w:val="both"/>
        <w:rPr>
          <w:rFonts w:ascii="Arial" w:eastAsia="Arial" w:hAnsi="Arial" w:cs="Arial"/>
          <w:b/>
          <w:sz w:val="24"/>
          <w:szCs w:val="24"/>
        </w:rPr>
      </w:pPr>
      <w:r>
        <w:rPr>
          <w:rFonts w:ascii="Arial" w:eastAsia="Arial" w:hAnsi="Arial" w:cs="Arial"/>
          <w:b/>
          <w:sz w:val="24"/>
          <w:szCs w:val="24"/>
        </w:rPr>
        <w:t xml:space="preserve"> </w:t>
      </w:r>
    </w:p>
    <w:p w14:paraId="05FE9863" w14:textId="77777777" w:rsidR="0025618D" w:rsidRDefault="004E25C2">
      <w:pPr>
        <w:jc w:val="both"/>
        <w:rPr>
          <w:rFonts w:ascii="Arial" w:eastAsia="Arial" w:hAnsi="Arial" w:cs="Arial"/>
          <w:b/>
          <w:sz w:val="24"/>
          <w:szCs w:val="24"/>
        </w:rPr>
      </w:pPr>
      <w:r>
        <w:rPr>
          <w:rFonts w:ascii="Arial" w:eastAsia="Arial" w:hAnsi="Arial" w:cs="Arial"/>
          <w:b/>
          <w:sz w:val="24"/>
          <w:szCs w:val="24"/>
        </w:rPr>
        <w:t xml:space="preserve"> </w:t>
      </w:r>
    </w:p>
    <w:p w14:paraId="1328AF03" w14:textId="77777777" w:rsidR="0025618D" w:rsidRDefault="004E25C2">
      <w:pPr>
        <w:jc w:val="both"/>
        <w:rPr>
          <w:rFonts w:ascii="Arial" w:eastAsia="Arial" w:hAnsi="Arial" w:cs="Arial"/>
          <w:b/>
          <w:sz w:val="24"/>
          <w:szCs w:val="24"/>
        </w:rPr>
      </w:pPr>
      <w:r>
        <w:rPr>
          <w:rFonts w:ascii="Arial" w:eastAsia="Arial" w:hAnsi="Arial" w:cs="Arial"/>
          <w:b/>
          <w:sz w:val="24"/>
          <w:szCs w:val="24"/>
        </w:rPr>
        <w:t xml:space="preserve"> </w:t>
      </w:r>
    </w:p>
    <w:p w14:paraId="1ACEBD8A" w14:textId="77777777" w:rsidR="0025618D" w:rsidRDefault="004E25C2">
      <w:pPr>
        <w:jc w:val="both"/>
        <w:rPr>
          <w:rFonts w:ascii="Arial" w:eastAsia="Arial" w:hAnsi="Arial" w:cs="Arial"/>
          <w:b/>
          <w:sz w:val="24"/>
          <w:szCs w:val="24"/>
        </w:rPr>
      </w:pPr>
      <w:r>
        <w:rPr>
          <w:rFonts w:ascii="Arial" w:eastAsia="Arial" w:hAnsi="Arial" w:cs="Arial"/>
          <w:b/>
          <w:sz w:val="24"/>
          <w:szCs w:val="24"/>
        </w:rPr>
        <w:t xml:space="preserve"> </w:t>
      </w:r>
    </w:p>
    <w:p w14:paraId="084A1A7F" w14:textId="77777777" w:rsidR="0025618D" w:rsidRDefault="004E25C2">
      <w:pPr>
        <w:jc w:val="both"/>
        <w:rPr>
          <w:rFonts w:ascii="Arial" w:eastAsia="Arial" w:hAnsi="Arial" w:cs="Arial"/>
          <w:sz w:val="24"/>
          <w:szCs w:val="24"/>
        </w:rPr>
      </w:pPr>
      <w:r>
        <w:rPr>
          <w:rFonts w:ascii="Arial" w:eastAsia="Arial" w:hAnsi="Arial" w:cs="Arial"/>
          <w:sz w:val="24"/>
          <w:szCs w:val="24"/>
        </w:rPr>
        <w:t xml:space="preserve">Pelo presente, CREDENCIAMOS o Sr. __________________, portador da Cédula de Identidade RG. nº ______________ para representar a empresa ______________________, inscrita no CNPJ/MF sob o nº _____________________, estando ele APTO a responder junto a Vossa Senhoria no processo licitatório acima mencionado, tendo poderes de formular lances, negociar preços e praticar todos os atos inerentes ao certame, inclusive interpor e desistir de recursos em todas as fases licitatórias.  </w:t>
      </w:r>
    </w:p>
    <w:p w14:paraId="1DE738EE" w14:textId="77777777" w:rsidR="0025618D" w:rsidRDefault="004E25C2">
      <w:pPr>
        <w:jc w:val="both"/>
        <w:rPr>
          <w:rFonts w:ascii="Arial" w:eastAsia="Arial" w:hAnsi="Arial" w:cs="Arial"/>
          <w:sz w:val="24"/>
          <w:szCs w:val="24"/>
        </w:rPr>
      </w:pPr>
      <w:r>
        <w:rPr>
          <w:rFonts w:ascii="Arial" w:eastAsia="Arial" w:hAnsi="Arial" w:cs="Arial"/>
          <w:sz w:val="24"/>
          <w:szCs w:val="24"/>
        </w:rPr>
        <w:t xml:space="preserve"> </w:t>
      </w:r>
    </w:p>
    <w:p w14:paraId="4A7FBE2E" w14:textId="77777777" w:rsidR="0025618D" w:rsidRDefault="004E25C2">
      <w:pPr>
        <w:jc w:val="both"/>
        <w:rPr>
          <w:rFonts w:ascii="Arial" w:eastAsia="Arial" w:hAnsi="Arial" w:cs="Arial"/>
          <w:sz w:val="24"/>
          <w:szCs w:val="24"/>
        </w:rPr>
      </w:pPr>
      <w:r>
        <w:rPr>
          <w:rFonts w:ascii="Arial" w:eastAsia="Arial" w:hAnsi="Arial" w:cs="Arial"/>
          <w:sz w:val="24"/>
          <w:szCs w:val="24"/>
        </w:rPr>
        <w:t xml:space="preserve"> </w:t>
      </w:r>
    </w:p>
    <w:p w14:paraId="21AFBBA3" w14:textId="77777777" w:rsidR="0025618D" w:rsidRDefault="004E25C2">
      <w:pPr>
        <w:jc w:val="both"/>
        <w:rPr>
          <w:rFonts w:ascii="Arial" w:eastAsia="Arial" w:hAnsi="Arial" w:cs="Arial"/>
          <w:sz w:val="24"/>
          <w:szCs w:val="24"/>
        </w:rPr>
      </w:pPr>
      <w:r>
        <w:rPr>
          <w:rFonts w:ascii="Arial" w:eastAsia="Arial" w:hAnsi="Arial" w:cs="Arial"/>
          <w:sz w:val="24"/>
          <w:szCs w:val="24"/>
        </w:rPr>
        <w:t xml:space="preserve"> </w:t>
      </w:r>
    </w:p>
    <w:p w14:paraId="6DBE1648" w14:textId="77777777" w:rsidR="0025618D" w:rsidRDefault="004E25C2">
      <w:pPr>
        <w:jc w:val="both"/>
        <w:rPr>
          <w:rFonts w:ascii="Arial" w:eastAsia="Arial" w:hAnsi="Arial" w:cs="Arial"/>
          <w:sz w:val="24"/>
          <w:szCs w:val="24"/>
        </w:rPr>
      </w:pPr>
      <w:r>
        <w:rPr>
          <w:rFonts w:ascii="Arial" w:eastAsia="Arial" w:hAnsi="Arial" w:cs="Arial"/>
          <w:sz w:val="24"/>
          <w:szCs w:val="24"/>
        </w:rPr>
        <w:t xml:space="preserve"> </w:t>
      </w:r>
    </w:p>
    <w:p w14:paraId="3069BF98" w14:textId="77777777" w:rsidR="0025618D" w:rsidRDefault="004E25C2">
      <w:pPr>
        <w:jc w:val="center"/>
        <w:rPr>
          <w:rFonts w:ascii="Arial" w:eastAsia="Arial" w:hAnsi="Arial" w:cs="Arial"/>
          <w:sz w:val="24"/>
          <w:szCs w:val="24"/>
        </w:rPr>
      </w:pPr>
      <w:r>
        <w:rPr>
          <w:rFonts w:ascii="Arial" w:eastAsia="Arial" w:hAnsi="Arial" w:cs="Arial"/>
          <w:sz w:val="24"/>
          <w:szCs w:val="24"/>
        </w:rPr>
        <w:t xml:space="preserve">Mococa, _____ de __________ </w:t>
      </w:r>
      <w:proofErr w:type="spellStart"/>
      <w:r>
        <w:rPr>
          <w:rFonts w:ascii="Arial" w:eastAsia="Arial" w:hAnsi="Arial" w:cs="Arial"/>
          <w:sz w:val="24"/>
          <w:szCs w:val="24"/>
        </w:rPr>
        <w:t>de</w:t>
      </w:r>
      <w:proofErr w:type="spellEnd"/>
      <w:r>
        <w:rPr>
          <w:rFonts w:ascii="Arial" w:eastAsia="Arial" w:hAnsi="Arial" w:cs="Arial"/>
          <w:sz w:val="24"/>
          <w:szCs w:val="24"/>
        </w:rPr>
        <w:t xml:space="preserve"> ______.</w:t>
      </w:r>
    </w:p>
    <w:p w14:paraId="63E7F25F" w14:textId="77777777" w:rsidR="0025618D" w:rsidRDefault="0025618D">
      <w:pPr>
        <w:jc w:val="center"/>
        <w:rPr>
          <w:rFonts w:ascii="Arial" w:eastAsia="Arial" w:hAnsi="Arial" w:cs="Arial"/>
          <w:sz w:val="24"/>
          <w:szCs w:val="24"/>
        </w:rPr>
      </w:pPr>
    </w:p>
    <w:p w14:paraId="544A23A4" w14:textId="77777777" w:rsidR="0025618D" w:rsidRDefault="0025618D">
      <w:pPr>
        <w:jc w:val="center"/>
        <w:rPr>
          <w:rFonts w:ascii="Arial" w:eastAsia="Arial" w:hAnsi="Arial" w:cs="Arial"/>
          <w:sz w:val="24"/>
          <w:szCs w:val="24"/>
        </w:rPr>
      </w:pPr>
    </w:p>
    <w:p w14:paraId="3B463175" w14:textId="77777777" w:rsidR="0025618D" w:rsidRDefault="0025618D">
      <w:pPr>
        <w:jc w:val="center"/>
        <w:rPr>
          <w:rFonts w:ascii="Arial" w:eastAsia="Arial" w:hAnsi="Arial" w:cs="Arial"/>
          <w:sz w:val="24"/>
          <w:szCs w:val="24"/>
        </w:rPr>
      </w:pPr>
    </w:p>
    <w:p w14:paraId="0EE4180B" w14:textId="77777777" w:rsidR="0025618D" w:rsidRDefault="004E25C2">
      <w:pPr>
        <w:jc w:val="center"/>
        <w:rPr>
          <w:rFonts w:ascii="Arial" w:eastAsia="Arial" w:hAnsi="Arial" w:cs="Arial"/>
          <w:sz w:val="24"/>
          <w:szCs w:val="24"/>
        </w:rPr>
      </w:pPr>
      <w:r>
        <w:rPr>
          <w:rFonts w:ascii="Arial" w:eastAsia="Arial" w:hAnsi="Arial" w:cs="Arial"/>
          <w:sz w:val="24"/>
          <w:szCs w:val="24"/>
        </w:rPr>
        <w:t>______________________________</w:t>
      </w:r>
    </w:p>
    <w:p w14:paraId="5F7B1CDC" w14:textId="77777777" w:rsidR="0025618D" w:rsidRDefault="0025618D">
      <w:pPr>
        <w:jc w:val="center"/>
        <w:rPr>
          <w:rFonts w:ascii="Arial" w:eastAsia="Arial" w:hAnsi="Arial" w:cs="Arial"/>
          <w:sz w:val="24"/>
          <w:szCs w:val="24"/>
        </w:rPr>
      </w:pPr>
    </w:p>
    <w:p w14:paraId="110F0CF9" w14:textId="77777777" w:rsidR="0025618D" w:rsidRDefault="004E25C2">
      <w:pPr>
        <w:jc w:val="center"/>
        <w:rPr>
          <w:rFonts w:ascii="Arial" w:eastAsia="Arial" w:hAnsi="Arial" w:cs="Arial"/>
          <w:sz w:val="24"/>
          <w:szCs w:val="24"/>
        </w:rPr>
      </w:pPr>
      <w:r>
        <w:rPr>
          <w:rFonts w:ascii="Arial" w:eastAsia="Arial" w:hAnsi="Arial" w:cs="Arial"/>
          <w:sz w:val="24"/>
          <w:szCs w:val="24"/>
        </w:rPr>
        <w:t>Assinatura do Representante Legal Nome: RG n.º</w:t>
      </w:r>
    </w:p>
    <w:p w14:paraId="09717943" w14:textId="77777777" w:rsidR="0025618D" w:rsidRDefault="0025618D">
      <w:pPr>
        <w:jc w:val="center"/>
        <w:rPr>
          <w:rFonts w:ascii="Arial" w:eastAsia="Arial" w:hAnsi="Arial" w:cs="Arial"/>
          <w:sz w:val="24"/>
          <w:szCs w:val="24"/>
        </w:rPr>
      </w:pPr>
    </w:p>
    <w:p w14:paraId="6145B9C8" w14:textId="77777777" w:rsidR="0025618D" w:rsidRDefault="0025618D">
      <w:pPr>
        <w:jc w:val="center"/>
        <w:rPr>
          <w:rFonts w:ascii="Arial" w:eastAsia="Arial" w:hAnsi="Arial" w:cs="Arial"/>
          <w:b/>
          <w:sz w:val="24"/>
          <w:szCs w:val="24"/>
        </w:rPr>
      </w:pPr>
    </w:p>
    <w:p w14:paraId="4AF52192" w14:textId="77777777" w:rsidR="0025618D" w:rsidRDefault="0025618D">
      <w:pPr>
        <w:jc w:val="center"/>
        <w:rPr>
          <w:rFonts w:ascii="Arial" w:eastAsia="Arial" w:hAnsi="Arial" w:cs="Arial"/>
          <w:b/>
          <w:sz w:val="24"/>
          <w:szCs w:val="24"/>
        </w:rPr>
      </w:pPr>
    </w:p>
    <w:p w14:paraId="3915B7CE" w14:textId="77777777" w:rsidR="0025618D" w:rsidRDefault="0025618D">
      <w:pPr>
        <w:jc w:val="center"/>
        <w:rPr>
          <w:rFonts w:ascii="Arial" w:eastAsia="Arial" w:hAnsi="Arial" w:cs="Arial"/>
          <w:b/>
          <w:sz w:val="24"/>
          <w:szCs w:val="24"/>
        </w:rPr>
      </w:pPr>
    </w:p>
    <w:p w14:paraId="1139248B" w14:textId="77777777" w:rsidR="0025618D" w:rsidRDefault="0025618D">
      <w:pPr>
        <w:jc w:val="center"/>
        <w:rPr>
          <w:rFonts w:ascii="Arial" w:eastAsia="Arial" w:hAnsi="Arial" w:cs="Arial"/>
          <w:b/>
          <w:sz w:val="24"/>
          <w:szCs w:val="24"/>
        </w:rPr>
      </w:pPr>
    </w:p>
    <w:p w14:paraId="583B9FA4" w14:textId="77777777" w:rsidR="0025618D" w:rsidRDefault="004E25C2">
      <w:pPr>
        <w:jc w:val="center"/>
        <w:rPr>
          <w:rFonts w:ascii="Arial" w:eastAsia="Arial" w:hAnsi="Arial" w:cs="Arial"/>
          <w:b/>
          <w:sz w:val="24"/>
          <w:szCs w:val="24"/>
        </w:rPr>
      </w:pPr>
      <w:r>
        <w:rPr>
          <w:rFonts w:ascii="Arial" w:eastAsia="Arial" w:hAnsi="Arial" w:cs="Arial"/>
          <w:b/>
          <w:sz w:val="24"/>
          <w:szCs w:val="24"/>
        </w:rPr>
        <w:t>Observação: Este Termo deverá ser entregue fora dos Envelopes</w:t>
      </w:r>
    </w:p>
    <w:p w14:paraId="02684ACC" w14:textId="77777777" w:rsidR="0025618D" w:rsidRDefault="0025618D">
      <w:pPr>
        <w:jc w:val="both"/>
        <w:rPr>
          <w:rFonts w:ascii="Arial" w:eastAsia="Arial" w:hAnsi="Arial" w:cs="Arial"/>
          <w:b/>
          <w:sz w:val="24"/>
          <w:szCs w:val="24"/>
        </w:rPr>
      </w:pPr>
    </w:p>
    <w:p w14:paraId="760A1D04" w14:textId="77777777" w:rsidR="0025618D" w:rsidRDefault="0025618D">
      <w:pPr>
        <w:jc w:val="both"/>
        <w:rPr>
          <w:rFonts w:ascii="Arial" w:eastAsia="Arial" w:hAnsi="Arial" w:cs="Arial"/>
          <w:b/>
          <w:sz w:val="24"/>
          <w:szCs w:val="24"/>
        </w:rPr>
      </w:pPr>
    </w:p>
    <w:p w14:paraId="7D082966" w14:textId="77777777" w:rsidR="0025618D" w:rsidRDefault="0025618D">
      <w:pPr>
        <w:jc w:val="both"/>
        <w:rPr>
          <w:rFonts w:ascii="Arial" w:eastAsia="Arial" w:hAnsi="Arial" w:cs="Arial"/>
          <w:b/>
          <w:sz w:val="24"/>
          <w:szCs w:val="24"/>
        </w:rPr>
      </w:pPr>
    </w:p>
    <w:p w14:paraId="3D292411" w14:textId="77777777" w:rsidR="0025618D" w:rsidRDefault="0025618D">
      <w:pPr>
        <w:jc w:val="both"/>
        <w:rPr>
          <w:rFonts w:ascii="Arial" w:eastAsia="Arial" w:hAnsi="Arial" w:cs="Arial"/>
          <w:b/>
          <w:sz w:val="24"/>
          <w:szCs w:val="24"/>
        </w:rPr>
      </w:pPr>
    </w:p>
    <w:p w14:paraId="6E597D4F" w14:textId="77777777" w:rsidR="0025618D" w:rsidRDefault="0025618D">
      <w:pPr>
        <w:jc w:val="both"/>
        <w:rPr>
          <w:rFonts w:ascii="Arial" w:eastAsia="Arial" w:hAnsi="Arial" w:cs="Arial"/>
          <w:b/>
          <w:sz w:val="24"/>
          <w:szCs w:val="24"/>
        </w:rPr>
      </w:pPr>
    </w:p>
    <w:p w14:paraId="7A29376E" w14:textId="77777777" w:rsidR="0025618D" w:rsidRDefault="0025618D">
      <w:pPr>
        <w:jc w:val="both"/>
        <w:rPr>
          <w:rFonts w:ascii="Arial" w:eastAsia="Arial" w:hAnsi="Arial" w:cs="Arial"/>
          <w:b/>
          <w:sz w:val="24"/>
          <w:szCs w:val="24"/>
        </w:rPr>
      </w:pPr>
    </w:p>
    <w:p w14:paraId="1A40815B" w14:textId="77777777" w:rsidR="0025618D" w:rsidRDefault="0025618D">
      <w:pPr>
        <w:jc w:val="both"/>
        <w:rPr>
          <w:rFonts w:ascii="Arial" w:eastAsia="Arial" w:hAnsi="Arial" w:cs="Arial"/>
          <w:b/>
          <w:sz w:val="24"/>
          <w:szCs w:val="24"/>
        </w:rPr>
      </w:pPr>
    </w:p>
    <w:p w14:paraId="37AF466B" w14:textId="77777777" w:rsidR="0025618D" w:rsidRDefault="004E25C2">
      <w:pPr>
        <w:jc w:val="center"/>
        <w:rPr>
          <w:rFonts w:ascii="Arial" w:eastAsia="Arial" w:hAnsi="Arial" w:cs="Arial"/>
          <w:b/>
          <w:sz w:val="24"/>
          <w:szCs w:val="24"/>
        </w:rPr>
      </w:pPr>
      <w:r>
        <w:rPr>
          <w:rFonts w:ascii="Arial" w:eastAsia="Arial" w:hAnsi="Arial" w:cs="Arial"/>
          <w:b/>
          <w:sz w:val="24"/>
          <w:szCs w:val="24"/>
        </w:rPr>
        <w:lastRenderedPageBreak/>
        <w:t>ANEXO III – DECLARAÇÃO DE PLENO ATENDIMENTO AOS REQUISITOS DE HABILITAÇÃO</w:t>
      </w:r>
    </w:p>
    <w:p w14:paraId="5A2D3FDA" w14:textId="6B7D6226" w:rsidR="0025618D" w:rsidRDefault="004E25C2">
      <w:pPr>
        <w:jc w:val="center"/>
        <w:rPr>
          <w:rFonts w:ascii="Arial" w:eastAsia="Arial" w:hAnsi="Arial" w:cs="Arial"/>
          <w:b/>
          <w:sz w:val="24"/>
          <w:szCs w:val="24"/>
        </w:rPr>
      </w:pPr>
      <w:r>
        <w:rPr>
          <w:rFonts w:ascii="Arial" w:eastAsia="Arial" w:hAnsi="Arial" w:cs="Arial"/>
          <w:b/>
          <w:sz w:val="24"/>
          <w:szCs w:val="24"/>
        </w:rPr>
        <w:t>Pregão Presencial nº 00</w:t>
      </w:r>
      <w:r w:rsidR="00712516">
        <w:rPr>
          <w:rFonts w:ascii="Arial" w:eastAsia="Arial" w:hAnsi="Arial" w:cs="Arial"/>
          <w:b/>
          <w:sz w:val="24"/>
          <w:szCs w:val="24"/>
        </w:rPr>
        <w:t>2</w:t>
      </w:r>
      <w:r>
        <w:rPr>
          <w:rFonts w:ascii="Arial" w:eastAsia="Arial" w:hAnsi="Arial" w:cs="Arial"/>
          <w:b/>
          <w:sz w:val="24"/>
          <w:szCs w:val="24"/>
        </w:rPr>
        <w:t>/2022</w:t>
      </w:r>
    </w:p>
    <w:p w14:paraId="14F764E4" w14:textId="227F0C08" w:rsidR="0025618D" w:rsidRDefault="004E25C2">
      <w:pPr>
        <w:jc w:val="center"/>
        <w:rPr>
          <w:rFonts w:ascii="Arial" w:eastAsia="Arial" w:hAnsi="Arial" w:cs="Arial"/>
          <w:b/>
          <w:sz w:val="24"/>
          <w:szCs w:val="24"/>
        </w:rPr>
      </w:pPr>
      <w:r>
        <w:rPr>
          <w:rFonts w:ascii="Arial" w:eastAsia="Arial" w:hAnsi="Arial" w:cs="Arial"/>
          <w:b/>
          <w:sz w:val="24"/>
          <w:szCs w:val="24"/>
        </w:rPr>
        <w:t xml:space="preserve"> Processo Administrativo nº </w:t>
      </w:r>
      <w:r w:rsidR="00712516">
        <w:rPr>
          <w:rFonts w:ascii="Arial" w:eastAsia="Arial" w:hAnsi="Arial" w:cs="Arial"/>
          <w:b/>
          <w:sz w:val="24"/>
          <w:szCs w:val="24"/>
        </w:rPr>
        <w:t>13</w:t>
      </w:r>
      <w:r>
        <w:rPr>
          <w:rFonts w:ascii="Arial" w:eastAsia="Arial" w:hAnsi="Arial" w:cs="Arial"/>
          <w:b/>
          <w:sz w:val="24"/>
          <w:szCs w:val="24"/>
        </w:rPr>
        <w:t>/2022</w:t>
      </w:r>
    </w:p>
    <w:p w14:paraId="71E6385F" w14:textId="77777777" w:rsidR="0025618D" w:rsidRDefault="004E25C2">
      <w:pPr>
        <w:jc w:val="both"/>
        <w:rPr>
          <w:rFonts w:ascii="Arial" w:eastAsia="Arial" w:hAnsi="Arial" w:cs="Arial"/>
          <w:b/>
          <w:sz w:val="24"/>
          <w:szCs w:val="24"/>
        </w:rPr>
      </w:pPr>
      <w:r>
        <w:rPr>
          <w:rFonts w:ascii="Arial" w:eastAsia="Arial" w:hAnsi="Arial" w:cs="Arial"/>
          <w:b/>
          <w:sz w:val="24"/>
          <w:szCs w:val="24"/>
        </w:rPr>
        <w:t xml:space="preserve"> </w:t>
      </w:r>
    </w:p>
    <w:p w14:paraId="280D8189" w14:textId="77777777" w:rsidR="0025618D" w:rsidRDefault="004E25C2">
      <w:pPr>
        <w:jc w:val="both"/>
        <w:rPr>
          <w:rFonts w:ascii="Arial" w:eastAsia="Arial" w:hAnsi="Arial" w:cs="Arial"/>
          <w:b/>
          <w:sz w:val="24"/>
          <w:szCs w:val="24"/>
        </w:rPr>
      </w:pPr>
      <w:r>
        <w:rPr>
          <w:rFonts w:ascii="Arial" w:eastAsia="Arial" w:hAnsi="Arial" w:cs="Arial"/>
          <w:b/>
          <w:sz w:val="24"/>
          <w:szCs w:val="24"/>
        </w:rPr>
        <w:t xml:space="preserve"> </w:t>
      </w:r>
    </w:p>
    <w:p w14:paraId="292F2356" w14:textId="77777777" w:rsidR="0025618D" w:rsidRDefault="004E25C2">
      <w:pPr>
        <w:jc w:val="center"/>
        <w:rPr>
          <w:rFonts w:ascii="Arial" w:eastAsia="Arial" w:hAnsi="Arial" w:cs="Arial"/>
          <w:sz w:val="24"/>
          <w:szCs w:val="24"/>
        </w:rPr>
      </w:pPr>
      <w:r>
        <w:rPr>
          <w:rFonts w:ascii="Arial" w:eastAsia="Arial" w:hAnsi="Arial" w:cs="Arial"/>
          <w:sz w:val="24"/>
          <w:szCs w:val="24"/>
        </w:rPr>
        <w:t>(em papel timbrado da empresa)</w:t>
      </w:r>
    </w:p>
    <w:p w14:paraId="106B676C" w14:textId="77777777" w:rsidR="0025618D" w:rsidRDefault="0025618D">
      <w:pPr>
        <w:jc w:val="center"/>
        <w:rPr>
          <w:rFonts w:ascii="Arial" w:eastAsia="Arial" w:hAnsi="Arial" w:cs="Arial"/>
          <w:b/>
          <w:sz w:val="24"/>
          <w:szCs w:val="24"/>
        </w:rPr>
      </w:pPr>
    </w:p>
    <w:p w14:paraId="036B5129" w14:textId="77777777" w:rsidR="0025618D" w:rsidRDefault="0025618D">
      <w:pPr>
        <w:jc w:val="both"/>
        <w:rPr>
          <w:rFonts w:ascii="Arial" w:eastAsia="Arial" w:hAnsi="Arial" w:cs="Arial"/>
          <w:b/>
          <w:sz w:val="24"/>
          <w:szCs w:val="24"/>
        </w:rPr>
      </w:pPr>
    </w:p>
    <w:p w14:paraId="47154AD7" w14:textId="77777777" w:rsidR="0025618D" w:rsidRDefault="0025618D">
      <w:pPr>
        <w:jc w:val="both"/>
        <w:rPr>
          <w:rFonts w:ascii="Arial" w:eastAsia="Arial" w:hAnsi="Arial" w:cs="Arial"/>
          <w:b/>
          <w:sz w:val="24"/>
          <w:szCs w:val="24"/>
        </w:rPr>
      </w:pPr>
    </w:p>
    <w:p w14:paraId="16E4F5BF" w14:textId="77777777" w:rsidR="0025618D" w:rsidRDefault="004E25C2">
      <w:pPr>
        <w:jc w:val="both"/>
        <w:rPr>
          <w:rFonts w:ascii="Arial" w:eastAsia="Arial" w:hAnsi="Arial" w:cs="Arial"/>
          <w:sz w:val="24"/>
          <w:szCs w:val="24"/>
        </w:rPr>
      </w:pPr>
      <w:r>
        <w:rPr>
          <w:rFonts w:ascii="Arial" w:eastAsia="Arial" w:hAnsi="Arial" w:cs="Arial"/>
          <w:sz w:val="24"/>
          <w:szCs w:val="24"/>
        </w:rPr>
        <w:t>Local e data</w:t>
      </w:r>
    </w:p>
    <w:p w14:paraId="68B4597B" w14:textId="77777777" w:rsidR="0025618D" w:rsidRDefault="004E25C2">
      <w:pPr>
        <w:jc w:val="both"/>
        <w:rPr>
          <w:rFonts w:ascii="Arial" w:eastAsia="Arial" w:hAnsi="Arial" w:cs="Arial"/>
          <w:sz w:val="24"/>
          <w:szCs w:val="24"/>
        </w:rPr>
      </w:pPr>
      <w:r>
        <w:rPr>
          <w:rFonts w:ascii="Arial" w:eastAsia="Arial" w:hAnsi="Arial" w:cs="Arial"/>
          <w:sz w:val="24"/>
          <w:szCs w:val="24"/>
        </w:rPr>
        <w:t>À Câmara Municipal de Mococa</w:t>
      </w:r>
    </w:p>
    <w:p w14:paraId="69D9AD41" w14:textId="77777777" w:rsidR="0025618D" w:rsidRDefault="004E25C2">
      <w:pPr>
        <w:jc w:val="both"/>
        <w:rPr>
          <w:rFonts w:ascii="Arial" w:eastAsia="Arial" w:hAnsi="Arial" w:cs="Arial"/>
          <w:sz w:val="24"/>
          <w:szCs w:val="24"/>
        </w:rPr>
      </w:pPr>
      <w:r>
        <w:rPr>
          <w:rFonts w:ascii="Arial" w:eastAsia="Arial" w:hAnsi="Arial" w:cs="Arial"/>
          <w:sz w:val="24"/>
          <w:szCs w:val="24"/>
        </w:rPr>
        <w:t>Praça Marechal Deodoro nº 26 – Centro</w:t>
      </w:r>
    </w:p>
    <w:p w14:paraId="5ED89431" w14:textId="77777777" w:rsidR="0025618D" w:rsidRDefault="004E25C2">
      <w:pPr>
        <w:jc w:val="both"/>
        <w:rPr>
          <w:rFonts w:ascii="Arial" w:eastAsia="Arial" w:hAnsi="Arial" w:cs="Arial"/>
          <w:sz w:val="24"/>
          <w:szCs w:val="24"/>
        </w:rPr>
      </w:pPr>
      <w:r>
        <w:rPr>
          <w:rFonts w:ascii="Arial" w:eastAsia="Arial" w:hAnsi="Arial" w:cs="Arial"/>
          <w:sz w:val="24"/>
          <w:szCs w:val="24"/>
        </w:rPr>
        <w:t>Mococa-SP</w:t>
      </w:r>
    </w:p>
    <w:p w14:paraId="35BA0620" w14:textId="77777777" w:rsidR="0025618D" w:rsidRDefault="0025618D">
      <w:pPr>
        <w:jc w:val="both"/>
        <w:rPr>
          <w:rFonts w:ascii="Arial" w:eastAsia="Arial" w:hAnsi="Arial" w:cs="Arial"/>
          <w:b/>
          <w:sz w:val="24"/>
          <w:szCs w:val="24"/>
        </w:rPr>
      </w:pPr>
    </w:p>
    <w:p w14:paraId="3C89C9CC" w14:textId="57134250" w:rsidR="0025618D" w:rsidRDefault="004E25C2">
      <w:pPr>
        <w:jc w:val="both"/>
        <w:rPr>
          <w:rFonts w:ascii="Arial" w:eastAsia="Arial" w:hAnsi="Arial" w:cs="Arial"/>
          <w:b/>
          <w:sz w:val="24"/>
          <w:szCs w:val="24"/>
        </w:rPr>
      </w:pPr>
      <w:r>
        <w:rPr>
          <w:rFonts w:ascii="Arial" w:eastAsia="Arial" w:hAnsi="Arial" w:cs="Arial"/>
          <w:b/>
          <w:sz w:val="24"/>
          <w:szCs w:val="24"/>
        </w:rPr>
        <w:t>Ref. PREGÃO PRESENCIAL Nº 0</w:t>
      </w:r>
      <w:r w:rsidR="00712516">
        <w:rPr>
          <w:rFonts w:ascii="Arial" w:eastAsia="Arial" w:hAnsi="Arial" w:cs="Arial"/>
          <w:b/>
          <w:sz w:val="24"/>
          <w:szCs w:val="24"/>
        </w:rPr>
        <w:t>2</w:t>
      </w:r>
      <w:r>
        <w:rPr>
          <w:rFonts w:ascii="Arial" w:eastAsia="Arial" w:hAnsi="Arial" w:cs="Arial"/>
          <w:b/>
          <w:sz w:val="24"/>
          <w:szCs w:val="24"/>
        </w:rPr>
        <w:t>/2022</w:t>
      </w:r>
    </w:p>
    <w:p w14:paraId="0D0F7E97" w14:textId="77777777" w:rsidR="0025618D" w:rsidRDefault="0025618D">
      <w:pPr>
        <w:jc w:val="both"/>
        <w:rPr>
          <w:rFonts w:ascii="Arial" w:eastAsia="Arial" w:hAnsi="Arial" w:cs="Arial"/>
          <w:b/>
          <w:sz w:val="24"/>
          <w:szCs w:val="24"/>
        </w:rPr>
      </w:pPr>
    </w:p>
    <w:p w14:paraId="2678146A" w14:textId="784D6E84" w:rsidR="0025618D" w:rsidRDefault="004E25C2">
      <w:pPr>
        <w:spacing w:line="276" w:lineRule="auto"/>
        <w:ind w:firstLine="708"/>
        <w:jc w:val="both"/>
        <w:rPr>
          <w:rFonts w:ascii="Arial" w:eastAsia="Arial" w:hAnsi="Arial" w:cs="Arial"/>
          <w:sz w:val="24"/>
          <w:szCs w:val="24"/>
        </w:rPr>
      </w:pPr>
      <w:r>
        <w:rPr>
          <w:rFonts w:ascii="Arial" w:eastAsia="Arial" w:hAnsi="Arial" w:cs="Arial"/>
          <w:sz w:val="24"/>
          <w:szCs w:val="24"/>
        </w:rPr>
        <w:t>A empresa ______________________, inscrita no CNPJ/MF sob o nº _____________________, DECLARA, sob as penas cabíveis, que possui todos os requisitos exigidos no Edital do Pregão Presencial nº 00</w:t>
      </w:r>
      <w:r w:rsidR="00712516">
        <w:rPr>
          <w:rFonts w:ascii="Arial" w:eastAsia="Arial" w:hAnsi="Arial" w:cs="Arial"/>
          <w:sz w:val="24"/>
          <w:szCs w:val="24"/>
        </w:rPr>
        <w:t>2</w:t>
      </w:r>
      <w:r>
        <w:rPr>
          <w:rFonts w:ascii="Arial" w:eastAsia="Arial" w:hAnsi="Arial" w:cs="Arial"/>
          <w:sz w:val="24"/>
          <w:szCs w:val="24"/>
        </w:rPr>
        <w:t xml:space="preserve">/2022, para habilitação quanto às condições de qualificação jurídica, técnica, econômico financeira e regularidade fiscal (ressalvado para as microempresas e empresas de pequeno porte, o disposto no art. 43 da Lei Complementar nº 123/2006). </w:t>
      </w:r>
    </w:p>
    <w:p w14:paraId="67B3EAC4" w14:textId="77777777" w:rsidR="0025618D" w:rsidRDefault="004E25C2">
      <w:pPr>
        <w:spacing w:line="276" w:lineRule="auto"/>
        <w:ind w:firstLine="708"/>
        <w:jc w:val="both"/>
        <w:rPr>
          <w:rFonts w:ascii="Arial" w:eastAsia="Arial" w:hAnsi="Arial" w:cs="Arial"/>
          <w:sz w:val="24"/>
          <w:szCs w:val="24"/>
        </w:rPr>
      </w:pPr>
      <w:r>
        <w:rPr>
          <w:rFonts w:ascii="Arial" w:eastAsia="Arial" w:hAnsi="Arial" w:cs="Arial"/>
          <w:sz w:val="24"/>
          <w:szCs w:val="24"/>
        </w:rPr>
        <w:t xml:space="preserve">DECLARA ainda, estar ciente de que a falta de atendimento a qualquer exigência para habilitação constante do Edital, ensejará aplicação das penalidades cabíveis à Declarante. </w:t>
      </w:r>
    </w:p>
    <w:p w14:paraId="7C424D3F" w14:textId="77777777" w:rsidR="0025618D" w:rsidRDefault="004E25C2">
      <w:pPr>
        <w:jc w:val="both"/>
        <w:rPr>
          <w:rFonts w:ascii="Arial" w:eastAsia="Arial" w:hAnsi="Arial" w:cs="Arial"/>
          <w:b/>
          <w:sz w:val="24"/>
          <w:szCs w:val="24"/>
        </w:rPr>
      </w:pPr>
      <w:r>
        <w:rPr>
          <w:rFonts w:ascii="Arial" w:eastAsia="Arial" w:hAnsi="Arial" w:cs="Arial"/>
          <w:b/>
          <w:sz w:val="24"/>
          <w:szCs w:val="24"/>
        </w:rPr>
        <w:t xml:space="preserve"> </w:t>
      </w:r>
    </w:p>
    <w:p w14:paraId="169A673F" w14:textId="77777777" w:rsidR="0025618D" w:rsidRDefault="0025618D">
      <w:pPr>
        <w:jc w:val="both"/>
        <w:rPr>
          <w:rFonts w:ascii="Arial" w:eastAsia="Arial" w:hAnsi="Arial" w:cs="Arial"/>
          <w:b/>
          <w:sz w:val="24"/>
          <w:szCs w:val="24"/>
        </w:rPr>
      </w:pPr>
    </w:p>
    <w:p w14:paraId="3C778B04" w14:textId="77777777" w:rsidR="0025618D" w:rsidRDefault="0025618D">
      <w:pPr>
        <w:jc w:val="both"/>
        <w:rPr>
          <w:rFonts w:ascii="Arial" w:eastAsia="Arial" w:hAnsi="Arial" w:cs="Arial"/>
          <w:b/>
          <w:sz w:val="24"/>
          <w:szCs w:val="24"/>
        </w:rPr>
      </w:pPr>
    </w:p>
    <w:p w14:paraId="511CFBF5" w14:textId="77777777" w:rsidR="0025618D" w:rsidRDefault="004E25C2">
      <w:pPr>
        <w:jc w:val="both"/>
        <w:rPr>
          <w:rFonts w:ascii="Arial" w:eastAsia="Arial" w:hAnsi="Arial" w:cs="Arial"/>
          <w:sz w:val="24"/>
          <w:szCs w:val="24"/>
        </w:rPr>
      </w:pPr>
      <w:r>
        <w:rPr>
          <w:rFonts w:ascii="Arial" w:eastAsia="Arial" w:hAnsi="Arial" w:cs="Arial"/>
          <w:sz w:val="24"/>
          <w:szCs w:val="24"/>
        </w:rPr>
        <w:t>Mococa, ........ de ................ de 2022.</w:t>
      </w:r>
    </w:p>
    <w:p w14:paraId="5FFAC83C" w14:textId="77777777" w:rsidR="0025618D" w:rsidRDefault="0025618D">
      <w:pPr>
        <w:jc w:val="both"/>
        <w:rPr>
          <w:rFonts w:ascii="Arial" w:eastAsia="Arial" w:hAnsi="Arial" w:cs="Arial"/>
          <w:sz w:val="24"/>
          <w:szCs w:val="24"/>
        </w:rPr>
      </w:pPr>
    </w:p>
    <w:p w14:paraId="32E084A8" w14:textId="77777777" w:rsidR="0025618D" w:rsidRDefault="0025618D">
      <w:pPr>
        <w:jc w:val="both"/>
        <w:rPr>
          <w:rFonts w:ascii="Arial" w:eastAsia="Arial" w:hAnsi="Arial" w:cs="Arial"/>
          <w:sz w:val="24"/>
          <w:szCs w:val="24"/>
        </w:rPr>
      </w:pPr>
    </w:p>
    <w:p w14:paraId="6A4DF938" w14:textId="77777777" w:rsidR="0025618D" w:rsidRDefault="0025618D">
      <w:pPr>
        <w:jc w:val="both"/>
        <w:rPr>
          <w:rFonts w:ascii="Arial" w:eastAsia="Arial" w:hAnsi="Arial" w:cs="Arial"/>
          <w:sz w:val="24"/>
          <w:szCs w:val="24"/>
        </w:rPr>
      </w:pPr>
    </w:p>
    <w:p w14:paraId="4C5ED187" w14:textId="77777777" w:rsidR="0025618D" w:rsidRDefault="0025618D">
      <w:pPr>
        <w:jc w:val="both"/>
        <w:rPr>
          <w:rFonts w:ascii="Arial" w:eastAsia="Arial" w:hAnsi="Arial" w:cs="Arial"/>
          <w:sz w:val="24"/>
          <w:szCs w:val="24"/>
        </w:rPr>
      </w:pPr>
    </w:p>
    <w:p w14:paraId="6C990F5E" w14:textId="77777777" w:rsidR="0025618D" w:rsidRDefault="004E25C2">
      <w:pPr>
        <w:jc w:val="center"/>
        <w:rPr>
          <w:rFonts w:ascii="Arial" w:eastAsia="Arial" w:hAnsi="Arial" w:cs="Arial"/>
          <w:sz w:val="24"/>
          <w:szCs w:val="24"/>
        </w:rPr>
      </w:pPr>
      <w:r>
        <w:rPr>
          <w:rFonts w:ascii="Arial" w:eastAsia="Arial" w:hAnsi="Arial" w:cs="Arial"/>
          <w:sz w:val="24"/>
          <w:szCs w:val="24"/>
        </w:rPr>
        <w:t>......................................................................</w:t>
      </w:r>
    </w:p>
    <w:p w14:paraId="46EF757F" w14:textId="77777777" w:rsidR="0025618D" w:rsidRDefault="004E25C2">
      <w:pPr>
        <w:jc w:val="center"/>
        <w:rPr>
          <w:rFonts w:ascii="Arial" w:eastAsia="Arial" w:hAnsi="Arial" w:cs="Arial"/>
          <w:b/>
          <w:sz w:val="24"/>
          <w:szCs w:val="24"/>
        </w:rPr>
      </w:pPr>
      <w:r>
        <w:rPr>
          <w:rFonts w:ascii="Arial" w:eastAsia="Arial" w:hAnsi="Arial" w:cs="Arial"/>
          <w:b/>
          <w:sz w:val="24"/>
          <w:szCs w:val="24"/>
        </w:rPr>
        <w:t xml:space="preserve">Assinatura do Representante Legal </w:t>
      </w:r>
      <w:r>
        <w:rPr>
          <w:rFonts w:ascii="Arial" w:eastAsia="Arial" w:hAnsi="Arial" w:cs="Arial"/>
          <w:b/>
          <w:sz w:val="24"/>
          <w:szCs w:val="24"/>
        </w:rPr>
        <w:br/>
        <w:t xml:space="preserve">Nome: </w:t>
      </w:r>
      <w:r>
        <w:rPr>
          <w:rFonts w:ascii="Arial" w:eastAsia="Arial" w:hAnsi="Arial" w:cs="Arial"/>
          <w:b/>
          <w:sz w:val="24"/>
          <w:szCs w:val="24"/>
        </w:rPr>
        <w:br/>
        <w:t>RG n.º</w:t>
      </w:r>
    </w:p>
    <w:p w14:paraId="6B7B55C9" w14:textId="77777777" w:rsidR="0025618D" w:rsidRDefault="0025618D">
      <w:pPr>
        <w:jc w:val="center"/>
        <w:rPr>
          <w:rFonts w:ascii="Arial" w:eastAsia="Arial" w:hAnsi="Arial" w:cs="Arial"/>
          <w:b/>
          <w:sz w:val="24"/>
          <w:szCs w:val="24"/>
        </w:rPr>
      </w:pPr>
    </w:p>
    <w:p w14:paraId="7596F940" w14:textId="77777777" w:rsidR="0025618D" w:rsidRDefault="0025618D">
      <w:pPr>
        <w:jc w:val="center"/>
        <w:rPr>
          <w:rFonts w:ascii="Arial" w:eastAsia="Arial" w:hAnsi="Arial" w:cs="Arial"/>
          <w:b/>
          <w:sz w:val="24"/>
          <w:szCs w:val="24"/>
        </w:rPr>
      </w:pPr>
    </w:p>
    <w:p w14:paraId="3BE5088E" w14:textId="77777777" w:rsidR="0025618D" w:rsidRDefault="004E25C2">
      <w:pPr>
        <w:jc w:val="center"/>
        <w:rPr>
          <w:rFonts w:ascii="Arial" w:eastAsia="Arial" w:hAnsi="Arial" w:cs="Arial"/>
          <w:b/>
          <w:sz w:val="24"/>
          <w:szCs w:val="24"/>
        </w:rPr>
      </w:pPr>
      <w:r>
        <w:rPr>
          <w:rFonts w:ascii="Arial" w:eastAsia="Arial" w:hAnsi="Arial" w:cs="Arial"/>
          <w:b/>
          <w:sz w:val="24"/>
          <w:szCs w:val="24"/>
        </w:rPr>
        <w:t>Observação: Esta Declaração deverá ser entregue fora dos Envelopes</w:t>
      </w:r>
    </w:p>
    <w:p w14:paraId="5C86169C" w14:textId="77777777" w:rsidR="0025618D" w:rsidRDefault="004E25C2">
      <w:pPr>
        <w:jc w:val="both"/>
        <w:rPr>
          <w:rFonts w:ascii="Arial" w:eastAsia="Arial" w:hAnsi="Arial" w:cs="Arial"/>
          <w:b/>
          <w:sz w:val="24"/>
          <w:szCs w:val="24"/>
        </w:rPr>
      </w:pPr>
      <w:r>
        <w:rPr>
          <w:rFonts w:ascii="Arial" w:eastAsia="Arial" w:hAnsi="Arial" w:cs="Arial"/>
          <w:b/>
          <w:sz w:val="24"/>
          <w:szCs w:val="24"/>
        </w:rPr>
        <w:t xml:space="preserve"> </w:t>
      </w:r>
    </w:p>
    <w:p w14:paraId="1F1E5583" w14:textId="77777777" w:rsidR="0025618D" w:rsidRDefault="0025618D">
      <w:pPr>
        <w:jc w:val="both"/>
        <w:rPr>
          <w:rFonts w:ascii="Arial" w:eastAsia="Arial" w:hAnsi="Arial" w:cs="Arial"/>
          <w:b/>
          <w:sz w:val="24"/>
          <w:szCs w:val="24"/>
        </w:rPr>
      </w:pPr>
    </w:p>
    <w:p w14:paraId="69C33936" w14:textId="77777777" w:rsidR="0025618D" w:rsidRDefault="0025618D">
      <w:pPr>
        <w:jc w:val="both"/>
        <w:rPr>
          <w:rFonts w:ascii="Arial" w:eastAsia="Arial" w:hAnsi="Arial" w:cs="Arial"/>
          <w:b/>
          <w:sz w:val="24"/>
          <w:szCs w:val="24"/>
        </w:rPr>
      </w:pPr>
    </w:p>
    <w:p w14:paraId="4240ECA1" w14:textId="77777777" w:rsidR="0025618D" w:rsidRDefault="004E25C2">
      <w:pPr>
        <w:jc w:val="center"/>
        <w:rPr>
          <w:rFonts w:ascii="Arial" w:eastAsia="Arial" w:hAnsi="Arial" w:cs="Arial"/>
          <w:b/>
          <w:sz w:val="24"/>
          <w:szCs w:val="24"/>
        </w:rPr>
      </w:pPr>
      <w:r>
        <w:rPr>
          <w:rFonts w:ascii="Arial" w:eastAsia="Arial" w:hAnsi="Arial" w:cs="Arial"/>
          <w:b/>
          <w:sz w:val="24"/>
          <w:szCs w:val="24"/>
        </w:rPr>
        <w:lastRenderedPageBreak/>
        <w:t xml:space="preserve">ANEXO IV – MODELO DE DECLARAÇÃO DE ENQUADRAMENTO DE MICROEMPRESAS E EMPRESAS DE PEQUENO PORTE </w:t>
      </w:r>
    </w:p>
    <w:p w14:paraId="4FC2BA73" w14:textId="5F4D9A92" w:rsidR="0025618D" w:rsidRDefault="004E25C2">
      <w:pPr>
        <w:jc w:val="center"/>
        <w:rPr>
          <w:rFonts w:ascii="Arial" w:eastAsia="Arial" w:hAnsi="Arial" w:cs="Arial"/>
          <w:b/>
          <w:sz w:val="24"/>
          <w:szCs w:val="24"/>
        </w:rPr>
      </w:pPr>
      <w:r>
        <w:rPr>
          <w:rFonts w:ascii="Arial" w:eastAsia="Arial" w:hAnsi="Arial" w:cs="Arial"/>
          <w:b/>
          <w:sz w:val="24"/>
          <w:szCs w:val="24"/>
        </w:rPr>
        <w:t>Pregão Presencial nº 00</w:t>
      </w:r>
      <w:r w:rsidR="00712516">
        <w:rPr>
          <w:rFonts w:ascii="Arial" w:eastAsia="Arial" w:hAnsi="Arial" w:cs="Arial"/>
          <w:b/>
          <w:sz w:val="24"/>
          <w:szCs w:val="24"/>
        </w:rPr>
        <w:t>2</w:t>
      </w:r>
      <w:r>
        <w:rPr>
          <w:rFonts w:ascii="Arial" w:eastAsia="Arial" w:hAnsi="Arial" w:cs="Arial"/>
          <w:b/>
          <w:sz w:val="24"/>
          <w:szCs w:val="24"/>
        </w:rPr>
        <w:t>/2022</w:t>
      </w:r>
      <w:r>
        <w:rPr>
          <w:rFonts w:ascii="Arial" w:eastAsia="Arial" w:hAnsi="Arial" w:cs="Arial"/>
          <w:b/>
          <w:sz w:val="24"/>
          <w:szCs w:val="24"/>
        </w:rPr>
        <w:br/>
        <w:t xml:space="preserve"> Processo Administrativo nº </w:t>
      </w:r>
      <w:r w:rsidR="00712516">
        <w:rPr>
          <w:rFonts w:ascii="Arial" w:eastAsia="Arial" w:hAnsi="Arial" w:cs="Arial"/>
          <w:b/>
          <w:sz w:val="24"/>
          <w:szCs w:val="24"/>
        </w:rPr>
        <w:t>13</w:t>
      </w:r>
      <w:r>
        <w:rPr>
          <w:rFonts w:ascii="Arial" w:eastAsia="Arial" w:hAnsi="Arial" w:cs="Arial"/>
          <w:b/>
          <w:sz w:val="24"/>
          <w:szCs w:val="24"/>
        </w:rPr>
        <w:t xml:space="preserve">/2022 </w:t>
      </w:r>
    </w:p>
    <w:p w14:paraId="7C77AA89" w14:textId="77777777" w:rsidR="0025618D" w:rsidRDefault="004E25C2">
      <w:pPr>
        <w:jc w:val="center"/>
        <w:rPr>
          <w:rFonts w:ascii="Arial" w:eastAsia="Arial" w:hAnsi="Arial" w:cs="Arial"/>
          <w:b/>
          <w:sz w:val="24"/>
          <w:szCs w:val="24"/>
          <w:u w:val="single"/>
        </w:rPr>
      </w:pPr>
      <w:r>
        <w:rPr>
          <w:rFonts w:ascii="Arial" w:eastAsia="Arial" w:hAnsi="Arial" w:cs="Arial"/>
          <w:b/>
          <w:sz w:val="24"/>
          <w:szCs w:val="24"/>
          <w:u w:val="single"/>
        </w:rPr>
        <w:t xml:space="preserve"> </w:t>
      </w:r>
    </w:p>
    <w:p w14:paraId="15D64508" w14:textId="77777777" w:rsidR="0025618D" w:rsidRDefault="004E25C2">
      <w:pPr>
        <w:jc w:val="center"/>
        <w:rPr>
          <w:rFonts w:ascii="Arial" w:eastAsia="Arial" w:hAnsi="Arial" w:cs="Arial"/>
          <w:b/>
          <w:sz w:val="24"/>
          <w:szCs w:val="24"/>
        </w:rPr>
      </w:pPr>
      <w:r>
        <w:rPr>
          <w:rFonts w:ascii="Arial" w:eastAsia="Arial" w:hAnsi="Arial" w:cs="Arial"/>
          <w:b/>
          <w:sz w:val="24"/>
          <w:szCs w:val="24"/>
        </w:rPr>
        <w:t xml:space="preserve">(em papel timbrado da empresa) </w:t>
      </w:r>
    </w:p>
    <w:p w14:paraId="5822EFBD" w14:textId="77777777" w:rsidR="0025618D" w:rsidRDefault="0025618D">
      <w:pPr>
        <w:jc w:val="center"/>
        <w:rPr>
          <w:rFonts w:ascii="Arial" w:eastAsia="Arial" w:hAnsi="Arial" w:cs="Arial"/>
          <w:b/>
          <w:sz w:val="24"/>
          <w:szCs w:val="24"/>
        </w:rPr>
      </w:pPr>
    </w:p>
    <w:p w14:paraId="4F540977" w14:textId="77777777" w:rsidR="0025618D" w:rsidRDefault="004E25C2">
      <w:pPr>
        <w:jc w:val="center"/>
        <w:rPr>
          <w:rFonts w:ascii="Arial" w:eastAsia="Arial" w:hAnsi="Arial" w:cs="Arial"/>
          <w:b/>
          <w:sz w:val="24"/>
          <w:szCs w:val="24"/>
          <w:u w:val="single"/>
        </w:rPr>
      </w:pPr>
      <w:r>
        <w:rPr>
          <w:rFonts w:ascii="Arial" w:eastAsia="Arial" w:hAnsi="Arial" w:cs="Arial"/>
          <w:b/>
          <w:sz w:val="24"/>
          <w:szCs w:val="24"/>
          <w:u w:val="single"/>
        </w:rPr>
        <w:t xml:space="preserve"> </w:t>
      </w:r>
    </w:p>
    <w:p w14:paraId="65FBF1F8" w14:textId="77777777" w:rsidR="0025618D" w:rsidRDefault="004E25C2">
      <w:pPr>
        <w:jc w:val="right"/>
        <w:rPr>
          <w:rFonts w:ascii="Arial" w:eastAsia="Arial" w:hAnsi="Arial" w:cs="Arial"/>
          <w:sz w:val="24"/>
          <w:szCs w:val="24"/>
        </w:rPr>
      </w:pPr>
      <w:r>
        <w:rPr>
          <w:rFonts w:ascii="Arial" w:eastAsia="Arial" w:hAnsi="Arial" w:cs="Arial"/>
          <w:sz w:val="24"/>
          <w:szCs w:val="24"/>
        </w:rPr>
        <w:t xml:space="preserve">Mococa, ___ de ________________ </w:t>
      </w:r>
      <w:proofErr w:type="spellStart"/>
      <w:r>
        <w:rPr>
          <w:rFonts w:ascii="Arial" w:eastAsia="Arial" w:hAnsi="Arial" w:cs="Arial"/>
          <w:sz w:val="24"/>
          <w:szCs w:val="24"/>
        </w:rPr>
        <w:t>de</w:t>
      </w:r>
      <w:proofErr w:type="spellEnd"/>
      <w:r>
        <w:rPr>
          <w:rFonts w:ascii="Arial" w:eastAsia="Arial" w:hAnsi="Arial" w:cs="Arial"/>
          <w:sz w:val="24"/>
          <w:szCs w:val="24"/>
        </w:rPr>
        <w:t xml:space="preserve"> 20__. </w:t>
      </w:r>
    </w:p>
    <w:p w14:paraId="0D7EABD6" w14:textId="77777777" w:rsidR="0025618D" w:rsidRDefault="004E25C2">
      <w:pPr>
        <w:jc w:val="center"/>
        <w:rPr>
          <w:rFonts w:ascii="Arial" w:eastAsia="Arial" w:hAnsi="Arial" w:cs="Arial"/>
          <w:b/>
          <w:sz w:val="24"/>
          <w:szCs w:val="24"/>
          <w:u w:val="single"/>
        </w:rPr>
      </w:pPr>
      <w:r>
        <w:rPr>
          <w:rFonts w:ascii="Arial" w:eastAsia="Arial" w:hAnsi="Arial" w:cs="Arial"/>
          <w:b/>
          <w:sz w:val="24"/>
          <w:szCs w:val="24"/>
          <w:u w:val="single"/>
        </w:rPr>
        <w:t xml:space="preserve"> </w:t>
      </w:r>
    </w:p>
    <w:p w14:paraId="4F92E411" w14:textId="77777777" w:rsidR="0025618D" w:rsidRDefault="004E25C2">
      <w:pPr>
        <w:jc w:val="center"/>
        <w:rPr>
          <w:rFonts w:ascii="Arial" w:eastAsia="Arial" w:hAnsi="Arial" w:cs="Arial"/>
          <w:b/>
          <w:sz w:val="24"/>
          <w:szCs w:val="24"/>
          <w:u w:val="single"/>
        </w:rPr>
      </w:pPr>
      <w:r>
        <w:rPr>
          <w:rFonts w:ascii="Arial" w:eastAsia="Arial" w:hAnsi="Arial" w:cs="Arial"/>
          <w:b/>
          <w:sz w:val="24"/>
          <w:szCs w:val="24"/>
          <w:u w:val="single"/>
        </w:rPr>
        <w:t xml:space="preserve"> </w:t>
      </w:r>
    </w:p>
    <w:p w14:paraId="51444A46" w14:textId="77777777" w:rsidR="0025618D" w:rsidRDefault="004E25C2">
      <w:pPr>
        <w:rPr>
          <w:rFonts w:ascii="Arial" w:eastAsia="Arial" w:hAnsi="Arial" w:cs="Arial"/>
          <w:b/>
          <w:sz w:val="24"/>
          <w:szCs w:val="24"/>
        </w:rPr>
      </w:pPr>
      <w:r>
        <w:rPr>
          <w:rFonts w:ascii="Arial" w:eastAsia="Arial" w:hAnsi="Arial" w:cs="Arial"/>
          <w:b/>
          <w:sz w:val="24"/>
          <w:szCs w:val="24"/>
        </w:rPr>
        <w:t xml:space="preserve">À CÂMARA MUNICIPAL DE MOCOCA </w:t>
      </w:r>
    </w:p>
    <w:p w14:paraId="43E24110" w14:textId="77777777" w:rsidR="0025618D" w:rsidRDefault="004E25C2">
      <w:pPr>
        <w:rPr>
          <w:rFonts w:ascii="Arial" w:eastAsia="Arial" w:hAnsi="Arial" w:cs="Arial"/>
          <w:b/>
          <w:sz w:val="24"/>
          <w:szCs w:val="24"/>
        </w:rPr>
      </w:pPr>
      <w:r>
        <w:rPr>
          <w:rFonts w:ascii="Arial" w:eastAsia="Arial" w:hAnsi="Arial" w:cs="Arial"/>
          <w:b/>
          <w:sz w:val="24"/>
          <w:szCs w:val="24"/>
        </w:rPr>
        <w:t xml:space="preserve"> </w:t>
      </w:r>
    </w:p>
    <w:p w14:paraId="59E6D049" w14:textId="77777777" w:rsidR="0025618D" w:rsidRDefault="004E25C2">
      <w:pPr>
        <w:jc w:val="center"/>
        <w:rPr>
          <w:rFonts w:ascii="Arial" w:eastAsia="Arial" w:hAnsi="Arial" w:cs="Arial"/>
          <w:b/>
          <w:sz w:val="24"/>
          <w:szCs w:val="24"/>
        </w:rPr>
      </w:pPr>
      <w:r>
        <w:rPr>
          <w:rFonts w:ascii="Arial" w:eastAsia="Arial" w:hAnsi="Arial" w:cs="Arial"/>
          <w:b/>
          <w:sz w:val="24"/>
          <w:szCs w:val="24"/>
        </w:rPr>
        <w:t xml:space="preserve"> </w:t>
      </w:r>
    </w:p>
    <w:p w14:paraId="06D179AF" w14:textId="77777777" w:rsidR="0025618D" w:rsidRDefault="004E25C2">
      <w:pPr>
        <w:jc w:val="center"/>
        <w:rPr>
          <w:rFonts w:ascii="Arial" w:eastAsia="Arial" w:hAnsi="Arial" w:cs="Arial"/>
          <w:b/>
          <w:sz w:val="24"/>
          <w:szCs w:val="24"/>
        </w:rPr>
      </w:pPr>
      <w:r>
        <w:rPr>
          <w:rFonts w:ascii="Arial" w:eastAsia="Arial" w:hAnsi="Arial" w:cs="Arial"/>
          <w:b/>
          <w:sz w:val="24"/>
          <w:szCs w:val="24"/>
        </w:rPr>
        <w:t xml:space="preserve"> </w:t>
      </w:r>
    </w:p>
    <w:p w14:paraId="2D35D709" w14:textId="77777777" w:rsidR="0025618D" w:rsidRDefault="004E25C2">
      <w:pPr>
        <w:spacing w:line="276" w:lineRule="auto"/>
        <w:jc w:val="center"/>
        <w:rPr>
          <w:rFonts w:ascii="Arial" w:eastAsia="Arial" w:hAnsi="Arial" w:cs="Arial"/>
          <w:sz w:val="24"/>
          <w:szCs w:val="24"/>
        </w:rPr>
      </w:pPr>
      <w:r>
        <w:rPr>
          <w:rFonts w:ascii="Arial" w:eastAsia="Arial" w:hAnsi="Arial" w:cs="Arial"/>
          <w:sz w:val="24"/>
          <w:szCs w:val="24"/>
        </w:rPr>
        <w:t xml:space="preserve"> </w:t>
      </w:r>
    </w:p>
    <w:p w14:paraId="05875169" w14:textId="037AAFF1" w:rsidR="0025618D" w:rsidRDefault="004E25C2">
      <w:pPr>
        <w:spacing w:line="276" w:lineRule="auto"/>
        <w:jc w:val="both"/>
        <w:rPr>
          <w:rFonts w:ascii="Arial" w:eastAsia="Arial" w:hAnsi="Arial" w:cs="Arial"/>
          <w:sz w:val="24"/>
          <w:szCs w:val="24"/>
        </w:rPr>
      </w:pPr>
      <w:r>
        <w:rPr>
          <w:rFonts w:ascii="Arial" w:eastAsia="Arial" w:hAnsi="Arial" w:cs="Arial"/>
          <w:sz w:val="24"/>
          <w:szCs w:val="24"/>
        </w:rPr>
        <w:t>___(EMPRESA)____, inscrita no CNPJ sob o nº ____________, e inscrição estadual ______________, com sede à ______________________, neste ato representada por ___(NOME)____, __(profissão)___, portador do RG ________, do CPF nº _____________, vem em atenção ao disposto no Pregão Presencial nº 00</w:t>
      </w:r>
      <w:r w:rsidR="00605C3E">
        <w:rPr>
          <w:rFonts w:ascii="Arial" w:eastAsia="Arial" w:hAnsi="Arial" w:cs="Arial"/>
          <w:sz w:val="24"/>
          <w:szCs w:val="24"/>
        </w:rPr>
        <w:t>2</w:t>
      </w:r>
      <w:r>
        <w:rPr>
          <w:rFonts w:ascii="Arial" w:eastAsia="Arial" w:hAnsi="Arial" w:cs="Arial"/>
          <w:sz w:val="24"/>
          <w:szCs w:val="24"/>
        </w:rPr>
        <w:t xml:space="preserve">/2022, declarar, sob as penalidades cabíveis, sua condição de microempresa / empresa de pequeno porte, nos termos da Lei Complementar nº 123/2006. </w:t>
      </w:r>
    </w:p>
    <w:p w14:paraId="334AD428" w14:textId="77777777" w:rsidR="0025618D" w:rsidRDefault="004E25C2">
      <w:pPr>
        <w:spacing w:line="276" w:lineRule="auto"/>
        <w:jc w:val="center"/>
        <w:rPr>
          <w:rFonts w:ascii="Arial" w:eastAsia="Arial" w:hAnsi="Arial" w:cs="Arial"/>
          <w:sz w:val="24"/>
          <w:szCs w:val="24"/>
        </w:rPr>
      </w:pPr>
      <w:r>
        <w:rPr>
          <w:rFonts w:ascii="Arial" w:eastAsia="Arial" w:hAnsi="Arial" w:cs="Arial"/>
          <w:sz w:val="24"/>
          <w:szCs w:val="24"/>
        </w:rPr>
        <w:t xml:space="preserve"> </w:t>
      </w:r>
    </w:p>
    <w:p w14:paraId="58B9C00C" w14:textId="77777777" w:rsidR="0025618D" w:rsidRDefault="004E25C2">
      <w:pPr>
        <w:jc w:val="center"/>
        <w:rPr>
          <w:rFonts w:ascii="Arial" w:eastAsia="Arial" w:hAnsi="Arial" w:cs="Arial"/>
          <w:b/>
          <w:sz w:val="24"/>
          <w:szCs w:val="24"/>
        </w:rPr>
      </w:pPr>
      <w:r>
        <w:rPr>
          <w:rFonts w:ascii="Arial" w:eastAsia="Arial" w:hAnsi="Arial" w:cs="Arial"/>
          <w:b/>
          <w:sz w:val="24"/>
          <w:szCs w:val="24"/>
        </w:rPr>
        <w:t xml:space="preserve"> </w:t>
      </w:r>
    </w:p>
    <w:p w14:paraId="69096B11" w14:textId="77777777" w:rsidR="0025618D" w:rsidRDefault="004E25C2">
      <w:pPr>
        <w:jc w:val="center"/>
        <w:rPr>
          <w:rFonts w:ascii="Arial" w:eastAsia="Arial" w:hAnsi="Arial" w:cs="Arial"/>
          <w:sz w:val="24"/>
          <w:szCs w:val="24"/>
        </w:rPr>
      </w:pPr>
      <w:r>
        <w:rPr>
          <w:rFonts w:ascii="Arial" w:eastAsia="Arial" w:hAnsi="Arial" w:cs="Arial"/>
          <w:sz w:val="24"/>
          <w:szCs w:val="24"/>
        </w:rPr>
        <w:t xml:space="preserve">Atenciosamente, </w:t>
      </w:r>
    </w:p>
    <w:p w14:paraId="295D5BCB" w14:textId="77777777" w:rsidR="0025618D" w:rsidRDefault="004E25C2">
      <w:pPr>
        <w:jc w:val="center"/>
        <w:rPr>
          <w:rFonts w:ascii="Arial" w:eastAsia="Arial" w:hAnsi="Arial" w:cs="Arial"/>
          <w:sz w:val="24"/>
          <w:szCs w:val="24"/>
        </w:rPr>
      </w:pPr>
      <w:r>
        <w:rPr>
          <w:rFonts w:ascii="Arial" w:eastAsia="Arial" w:hAnsi="Arial" w:cs="Arial"/>
          <w:sz w:val="24"/>
          <w:szCs w:val="24"/>
        </w:rPr>
        <w:t xml:space="preserve"> </w:t>
      </w:r>
    </w:p>
    <w:p w14:paraId="7D9754CE" w14:textId="77777777" w:rsidR="0025618D" w:rsidRDefault="004E25C2">
      <w:pPr>
        <w:jc w:val="center"/>
        <w:rPr>
          <w:rFonts w:ascii="Arial" w:eastAsia="Arial" w:hAnsi="Arial" w:cs="Arial"/>
          <w:sz w:val="24"/>
          <w:szCs w:val="24"/>
        </w:rPr>
      </w:pPr>
      <w:r>
        <w:rPr>
          <w:rFonts w:ascii="Arial" w:eastAsia="Arial" w:hAnsi="Arial" w:cs="Arial"/>
          <w:sz w:val="24"/>
          <w:szCs w:val="24"/>
        </w:rPr>
        <w:t xml:space="preserve"> </w:t>
      </w:r>
    </w:p>
    <w:p w14:paraId="319D6FC7" w14:textId="77777777" w:rsidR="0025618D" w:rsidRDefault="004E25C2">
      <w:pPr>
        <w:jc w:val="center"/>
        <w:rPr>
          <w:rFonts w:ascii="Arial" w:eastAsia="Arial" w:hAnsi="Arial" w:cs="Arial"/>
          <w:sz w:val="24"/>
          <w:szCs w:val="24"/>
        </w:rPr>
      </w:pPr>
      <w:r>
        <w:rPr>
          <w:rFonts w:ascii="Arial" w:eastAsia="Arial" w:hAnsi="Arial" w:cs="Arial"/>
          <w:sz w:val="24"/>
          <w:szCs w:val="24"/>
        </w:rPr>
        <w:t xml:space="preserve"> </w:t>
      </w:r>
    </w:p>
    <w:p w14:paraId="7FD5F264" w14:textId="77777777" w:rsidR="0025618D" w:rsidRDefault="004E25C2">
      <w:pPr>
        <w:jc w:val="center"/>
        <w:rPr>
          <w:rFonts w:ascii="Arial" w:eastAsia="Arial" w:hAnsi="Arial" w:cs="Arial"/>
          <w:sz w:val="24"/>
          <w:szCs w:val="24"/>
        </w:rPr>
      </w:pPr>
      <w:r>
        <w:rPr>
          <w:rFonts w:ascii="Arial" w:eastAsia="Arial" w:hAnsi="Arial" w:cs="Arial"/>
          <w:sz w:val="24"/>
          <w:szCs w:val="24"/>
        </w:rPr>
        <w:t>_________________________</w:t>
      </w:r>
      <w:r>
        <w:rPr>
          <w:rFonts w:ascii="Arial" w:eastAsia="Arial" w:hAnsi="Arial" w:cs="Arial"/>
          <w:sz w:val="24"/>
          <w:szCs w:val="24"/>
        </w:rPr>
        <w:br/>
        <w:t xml:space="preserve"> Assinatura do responsável </w:t>
      </w:r>
      <w:r>
        <w:rPr>
          <w:rFonts w:ascii="Arial" w:eastAsia="Arial" w:hAnsi="Arial" w:cs="Arial"/>
          <w:sz w:val="24"/>
          <w:szCs w:val="24"/>
        </w:rPr>
        <w:br/>
        <w:t xml:space="preserve">Nome </w:t>
      </w:r>
      <w:r>
        <w:rPr>
          <w:rFonts w:ascii="Arial" w:eastAsia="Arial" w:hAnsi="Arial" w:cs="Arial"/>
          <w:sz w:val="24"/>
          <w:szCs w:val="24"/>
        </w:rPr>
        <w:br/>
        <w:t xml:space="preserve">Cargo </w:t>
      </w:r>
      <w:r>
        <w:rPr>
          <w:rFonts w:ascii="Arial" w:eastAsia="Arial" w:hAnsi="Arial" w:cs="Arial"/>
          <w:sz w:val="24"/>
          <w:szCs w:val="24"/>
        </w:rPr>
        <w:br/>
        <w:t xml:space="preserve">CPF/MF </w:t>
      </w:r>
    </w:p>
    <w:p w14:paraId="4DC0E302" w14:textId="77777777" w:rsidR="0025618D" w:rsidRDefault="004E25C2">
      <w:pPr>
        <w:jc w:val="center"/>
        <w:rPr>
          <w:rFonts w:ascii="Arial" w:eastAsia="Arial" w:hAnsi="Arial" w:cs="Arial"/>
          <w:sz w:val="24"/>
          <w:szCs w:val="24"/>
        </w:rPr>
      </w:pPr>
      <w:r>
        <w:rPr>
          <w:rFonts w:ascii="Arial" w:eastAsia="Arial" w:hAnsi="Arial" w:cs="Arial"/>
          <w:sz w:val="24"/>
          <w:szCs w:val="24"/>
        </w:rPr>
        <w:t xml:space="preserve"> </w:t>
      </w:r>
    </w:p>
    <w:p w14:paraId="7BD1A727" w14:textId="77777777" w:rsidR="0025618D" w:rsidRDefault="004E25C2">
      <w:pPr>
        <w:rPr>
          <w:rFonts w:ascii="Arial" w:eastAsia="Arial" w:hAnsi="Arial" w:cs="Arial"/>
          <w:sz w:val="24"/>
          <w:szCs w:val="24"/>
        </w:rPr>
      </w:pPr>
      <w:r>
        <w:rPr>
          <w:rFonts w:ascii="Arial" w:eastAsia="Arial" w:hAnsi="Arial" w:cs="Arial"/>
          <w:sz w:val="24"/>
          <w:szCs w:val="24"/>
        </w:rPr>
        <w:t xml:space="preserve"> </w:t>
      </w:r>
    </w:p>
    <w:p w14:paraId="350684CB" w14:textId="05C39C6E" w:rsidR="0025618D" w:rsidRDefault="004E25C2">
      <w:pPr>
        <w:jc w:val="both"/>
        <w:rPr>
          <w:rFonts w:ascii="Arial" w:eastAsia="Arial" w:hAnsi="Arial" w:cs="Arial"/>
          <w:sz w:val="24"/>
          <w:szCs w:val="24"/>
        </w:rPr>
      </w:pPr>
      <w:r>
        <w:rPr>
          <w:rFonts w:ascii="Arial" w:eastAsia="Arial" w:hAnsi="Arial" w:cs="Arial"/>
          <w:sz w:val="24"/>
          <w:szCs w:val="24"/>
        </w:rPr>
        <w:t xml:space="preserve">Observações: 1. Esta Declaração deverá ser entregue fora dos Envelopes; </w:t>
      </w:r>
      <w:r>
        <w:rPr>
          <w:rFonts w:ascii="Arial" w:eastAsia="Arial" w:hAnsi="Arial" w:cs="Arial"/>
          <w:sz w:val="24"/>
          <w:szCs w:val="24"/>
        </w:rPr>
        <w:br/>
        <w:t xml:space="preserve">                        2. A sua não entrega indicará que a licitante optou por não utilizar os benefícios prescritos na legislação, conforme o Edital. </w:t>
      </w:r>
    </w:p>
    <w:p w14:paraId="562142E0" w14:textId="77777777" w:rsidR="0025618D" w:rsidRDefault="004E25C2">
      <w:pPr>
        <w:jc w:val="both"/>
        <w:rPr>
          <w:rFonts w:ascii="Arial" w:eastAsia="Arial" w:hAnsi="Arial" w:cs="Arial"/>
          <w:sz w:val="24"/>
          <w:szCs w:val="24"/>
        </w:rPr>
      </w:pPr>
      <w:r>
        <w:rPr>
          <w:rFonts w:ascii="Arial" w:eastAsia="Arial" w:hAnsi="Arial" w:cs="Arial"/>
          <w:sz w:val="24"/>
          <w:szCs w:val="24"/>
        </w:rPr>
        <w:t xml:space="preserve"> </w:t>
      </w:r>
    </w:p>
    <w:p w14:paraId="550F7120" w14:textId="05818823" w:rsidR="0025618D" w:rsidRDefault="0025618D">
      <w:pPr>
        <w:jc w:val="center"/>
        <w:rPr>
          <w:rFonts w:ascii="Arial" w:eastAsia="Arial" w:hAnsi="Arial" w:cs="Arial"/>
          <w:b/>
          <w:sz w:val="24"/>
          <w:szCs w:val="24"/>
          <w:u w:val="single"/>
        </w:rPr>
      </w:pPr>
    </w:p>
    <w:p w14:paraId="5550546C" w14:textId="77777777" w:rsidR="006405E7" w:rsidRDefault="006405E7">
      <w:pPr>
        <w:jc w:val="center"/>
        <w:rPr>
          <w:rFonts w:ascii="Arial" w:eastAsia="Arial" w:hAnsi="Arial" w:cs="Arial"/>
          <w:b/>
          <w:sz w:val="24"/>
          <w:szCs w:val="24"/>
          <w:u w:val="single"/>
        </w:rPr>
      </w:pPr>
    </w:p>
    <w:p w14:paraId="4C73CC17" w14:textId="77777777" w:rsidR="0025618D" w:rsidRDefault="0025618D">
      <w:pPr>
        <w:jc w:val="center"/>
        <w:rPr>
          <w:rFonts w:ascii="Arial" w:eastAsia="Arial" w:hAnsi="Arial" w:cs="Arial"/>
          <w:b/>
          <w:sz w:val="24"/>
          <w:szCs w:val="24"/>
          <w:u w:val="single"/>
        </w:rPr>
      </w:pPr>
    </w:p>
    <w:p w14:paraId="116964AD" w14:textId="77777777" w:rsidR="0025618D" w:rsidRDefault="0025618D">
      <w:pPr>
        <w:jc w:val="center"/>
        <w:rPr>
          <w:rFonts w:ascii="Arial" w:eastAsia="Arial" w:hAnsi="Arial" w:cs="Arial"/>
          <w:b/>
          <w:sz w:val="24"/>
          <w:szCs w:val="24"/>
          <w:u w:val="single"/>
        </w:rPr>
      </w:pPr>
    </w:p>
    <w:p w14:paraId="1347FDEB" w14:textId="77777777" w:rsidR="0025618D" w:rsidRDefault="004E25C2">
      <w:pPr>
        <w:jc w:val="center"/>
        <w:rPr>
          <w:rFonts w:ascii="Arial" w:eastAsia="Arial" w:hAnsi="Arial" w:cs="Arial"/>
          <w:b/>
          <w:sz w:val="24"/>
          <w:szCs w:val="24"/>
        </w:rPr>
      </w:pPr>
      <w:r>
        <w:rPr>
          <w:rFonts w:ascii="Arial" w:eastAsia="Arial" w:hAnsi="Arial" w:cs="Arial"/>
          <w:b/>
          <w:sz w:val="24"/>
          <w:szCs w:val="24"/>
        </w:rPr>
        <w:lastRenderedPageBreak/>
        <w:t xml:space="preserve">ANEXO V - MODELO DE PROPOSTA DE PREÇO </w:t>
      </w:r>
    </w:p>
    <w:p w14:paraId="4BE4D545" w14:textId="398E5EEB" w:rsidR="0025618D" w:rsidRDefault="004E25C2">
      <w:pPr>
        <w:jc w:val="center"/>
        <w:rPr>
          <w:rFonts w:ascii="Arial" w:eastAsia="Arial" w:hAnsi="Arial" w:cs="Arial"/>
          <w:b/>
          <w:sz w:val="24"/>
          <w:szCs w:val="24"/>
        </w:rPr>
      </w:pPr>
      <w:r>
        <w:rPr>
          <w:rFonts w:ascii="Arial" w:eastAsia="Arial" w:hAnsi="Arial" w:cs="Arial"/>
          <w:b/>
          <w:sz w:val="24"/>
          <w:szCs w:val="24"/>
        </w:rPr>
        <w:t>Pregão Presencial nº 00</w:t>
      </w:r>
      <w:r w:rsidR="00712516">
        <w:rPr>
          <w:rFonts w:ascii="Arial" w:eastAsia="Arial" w:hAnsi="Arial" w:cs="Arial"/>
          <w:b/>
          <w:sz w:val="24"/>
          <w:szCs w:val="24"/>
        </w:rPr>
        <w:t>2</w:t>
      </w:r>
      <w:r>
        <w:rPr>
          <w:rFonts w:ascii="Arial" w:eastAsia="Arial" w:hAnsi="Arial" w:cs="Arial"/>
          <w:b/>
          <w:sz w:val="24"/>
          <w:szCs w:val="24"/>
        </w:rPr>
        <w:t>/2022</w:t>
      </w:r>
      <w:r>
        <w:rPr>
          <w:rFonts w:ascii="Arial" w:eastAsia="Arial" w:hAnsi="Arial" w:cs="Arial"/>
          <w:b/>
          <w:sz w:val="24"/>
          <w:szCs w:val="24"/>
        </w:rPr>
        <w:br/>
        <w:t xml:space="preserve"> Processo Administrativo nº </w:t>
      </w:r>
      <w:r w:rsidR="00712516">
        <w:rPr>
          <w:rFonts w:ascii="Arial" w:eastAsia="Arial" w:hAnsi="Arial" w:cs="Arial"/>
          <w:b/>
          <w:sz w:val="24"/>
          <w:szCs w:val="24"/>
        </w:rPr>
        <w:t>13</w:t>
      </w:r>
      <w:r>
        <w:rPr>
          <w:rFonts w:ascii="Arial" w:eastAsia="Arial" w:hAnsi="Arial" w:cs="Arial"/>
          <w:b/>
          <w:sz w:val="24"/>
          <w:szCs w:val="24"/>
        </w:rPr>
        <w:t>/2022</w:t>
      </w:r>
    </w:p>
    <w:p w14:paraId="24D69B0C" w14:textId="77777777" w:rsidR="0025618D" w:rsidRDefault="0025618D">
      <w:pPr>
        <w:jc w:val="center"/>
        <w:rPr>
          <w:rFonts w:ascii="Arial" w:eastAsia="Arial" w:hAnsi="Arial" w:cs="Arial"/>
          <w:b/>
          <w:sz w:val="24"/>
          <w:szCs w:val="24"/>
        </w:rPr>
      </w:pPr>
    </w:p>
    <w:p w14:paraId="5806F32D" w14:textId="77777777" w:rsidR="0025618D" w:rsidRDefault="0025618D">
      <w:pPr>
        <w:jc w:val="center"/>
        <w:rPr>
          <w:rFonts w:ascii="Arial" w:eastAsia="Arial" w:hAnsi="Arial" w:cs="Arial"/>
          <w:sz w:val="24"/>
          <w:szCs w:val="24"/>
        </w:rPr>
      </w:pPr>
    </w:p>
    <w:p w14:paraId="1DABDAB2" w14:textId="77777777" w:rsidR="0025618D" w:rsidRDefault="004E25C2">
      <w:pPr>
        <w:jc w:val="center"/>
        <w:rPr>
          <w:rFonts w:ascii="Arial" w:eastAsia="Arial" w:hAnsi="Arial" w:cs="Arial"/>
          <w:sz w:val="24"/>
          <w:szCs w:val="24"/>
        </w:rPr>
      </w:pPr>
      <w:r>
        <w:rPr>
          <w:rFonts w:ascii="Arial" w:eastAsia="Arial" w:hAnsi="Arial" w:cs="Arial"/>
          <w:sz w:val="24"/>
          <w:szCs w:val="24"/>
        </w:rPr>
        <w:t>(Em papel Timbrado da empresa)</w:t>
      </w:r>
    </w:p>
    <w:p w14:paraId="64F18DDE" w14:textId="77777777" w:rsidR="0025618D" w:rsidRDefault="0025618D">
      <w:pPr>
        <w:jc w:val="center"/>
        <w:rPr>
          <w:rFonts w:ascii="Arial" w:eastAsia="Arial" w:hAnsi="Arial" w:cs="Arial"/>
          <w:b/>
          <w:sz w:val="24"/>
          <w:szCs w:val="24"/>
        </w:rPr>
      </w:pPr>
    </w:p>
    <w:p w14:paraId="21DC6820" w14:textId="77777777" w:rsidR="0025618D" w:rsidRDefault="0025618D">
      <w:pPr>
        <w:rPr>
          <w:rFonts w:ascii="Arial" w:eastAsia="Arial" w:hAnsi="Arial" w:cs="Arial"/>
          <w:b/>
          <w:sz w:val="24"/>
          <w:szCs w:val="24"/>
        </w:rPr>
      </w:pPr>
    </w:p>
    <w:p w14:paraId="1F934B60" w14:textId="77777777" w:rsidR="0025618D" w:rsidRDefault="0025618D">
      <w:pPr>
        <w:rPr>
          <w:rFonts w:ascii="Arial" w:eastAsia="Arial" w:hAnsi="Arial" w:cs="Arial"/>
          <w:b/>
          <w:sz w:val="24"/>
          <w:szCs w:val="24"/>
        </w:rPr>
      </w:pPr>
    </w:p>
    <w:p w14:paraId="70BF5ABE" w14:textId="06CB4638" w:rsidR="0025618D" w:rsidRDefault="004E25C2">
      <w:pPr>
        <w:rPr>
          <w:rFonts w:ascii="Arial" w:eastAsia="Arial" w:hAnsi="Arial" w:cs="Arial"/>
          <w:b/>
          <w:sz w:val="24"/>
          <w:szCs w:val="24"/>
        </w:rPr>
      </w:pPr>
      <w:r>
        <w:rPr>
          <w:rFonts w:ascii="Arial" w:eastAsia="Arial" w:hAnsi="Arial" w:cs="Arial"/>
          <w:b/>
          <w:sz w:val="24"/>
          <w:szCs w:val="24"/>
        </w:rPr>
        <w:t>Edital nº 0</w:t>
      </w:r>
      <w:r w:rsidR="00712516">
        <w:rPr>
          <w:rFonts w:ascii="Arial" w:eastAsia="Arial" w:hAnsi="Arial" w:cs="Arial"/>
          <w:b/>
          <w:sz w:val="24"/>
          <w:szCs w:val="24"/>
        </w:rPr>
        <w:t>2</w:t>
      </w:r>
      <w:r>
        <w:rPr>
          <w:rFonts w:ascii="Arial" w:eastAsia="Arial" w:hAnsi="Arial" w:cs="Arial"/>
          <w:b/>
          <w:sz w:val="24"/>
          <w:szCs w:val="24"/>
        </w:rPr>
        <w:t>/2022</w:t>
      </w:r>
    </w:p>
    <w:p w14:paraId="7809260D" w14:textId="147FD71B" w:rsidR="0025618D" w:rsidRDefault="004E25C2">
      <w:pPr>
        <w:rPr>
          <w:rFonts w:ascii="Arial" w:eastAsia="Arial" w:hAnsi="Arial" w:cs="Arial"/>
          <w:b/>
          <w:sz w:val="24"/>
          <w:szCs w:val="24"/>
        </w:rPr>
      </w:pPr>
      <w:r>
        <w:rPr>
          <w:rFonts w:ascii="Arial" w:eastAsia="Arial" w:hAnsi="Arial" w:cs="Arial"/>
          <w:b/>
          <w:sz w:val="24"/>
          <w:szCs w:val="24"/>
        </w:rPr>
        <w:t xml:space="preserve">Processo Administrativo nº </w:t>
      </w:r>
      <w:r w:rsidR="00712516">
        <w:rPr>
          <w:rFonts w:ascii="Arial" w:eastAsia="Arial" w:hAnsi="Arial" w:cs="Arial"/>
          <w:b/>
          <w:sz w:val="24"/>
          <w:szCs w:val="24"/>
        </w:rPr>
        <w:t>13</w:t>
      </w:r>
      <w:r>
        <w:rPr>
          <w:rFonts w:ascii="Arial" w:eastAsia="Arial" w:hAnsi="Arial" w:cs="Arial"/>
          <w:b/>
          <w:sz w:val="24"/>
          <w:szCs w:val="24"/>
        </w:rPr>
        <w:t>/2022</w:t>
      </w:r>
    </w:p>
    <w:p w14:paraId="1205CAD2" w14:textId="4F9674B5" w:rsidR="0025618D" w:rsidRDefault="004E25C2">
      <w:pPr>
        <w:tabs>
          <w:tab w:val="center" w:pos="4253"/>
        </w:tabs>
        <w:rPr>
          <w:rFonts w:ascii="Arial" w:eastAsia="Arial" w:hAnsi="Arial" w:cs="Arial"/>
          <w:b/>
          <w:sz w:val="24"/>
          <w:szCs w:val="24"/>
        </w:rPr>
      </w:pPr>
      <w:r>
        <w:rPr>
          <w:rFonts w:ascii="Arial" w:eastAsia="Arial" w:hAnsi="Arial" w:cs="Arial"/>
          <w:b/>
          <w:sz w:val="24"/>
          <w:szCs w:val="24"/>
        </w:rPr>
        <w:t>Modalidade: Pregão Presencial nº 0</w:t>
      </w:r>
      <w:r w:rsidR="00712516">
        <w:rPr>
          <w:rFonts w:ascii="Arial" w:eastAsia="Arial" w:hAnsi="Arial" w:cs="Arial"/>
          <w:b/>
          <w:sz w:val="24"/>
          <w:szCs w:val="24"/>
        </w:rPr>
        <w:t>2</w:t>
      </w:r>
      <w:r>
        <w:rPr>
          <w:rFonts w:ascii="Arial" w:eastAsia="Arial" w:hAnsi="Arial" w:cs="Arial"/>
          <w:b/>
          <w:sz w:val="24"/>
          <w:szCs w:val="24"/>
        </w:rPr>
        <w:t>/2022</w:t>
      </w:r>
      <w:r>
        <w:rPr>
          <w:rFonts w:ascii="Arial" w:eastAsia="Arial" w:hAnsi="Arial" w:cs="Arial"/>
          <w:b/>
          <w:sz w:val="24"/>
          <w:szCs w:val="24"/>
        </w:rPr>
        <w:tab/>
      </w:r>
    </w:p>
    <w:p w14:paraId="034284C7" w14:textId="50FDC8D5" w:rsidR="0025618D" w:rsidRDefault="004E25C2">
      <w:pPr>
        <w:jc w:val="both"/>
        <w:rPr>
          <w:rFonts w:ascii="Arial" w:eastAsia="Arial" w:hAnsi="Arial" w:cs="Arial"/>
          <w:b/>
          <w:sz w:val="24"/>
          <w:szCs w:val="24"/>
        </w:rPr>
      </w:pPr>
      <w:r>
        <w:rPr>
          <w:rFonts w:ascii="Arial" w:eastAsia="Arial" w:hAnsi="Arial" w:cs="Arial"/>
          <w:b/>
          <w:sz w:val="24"/>
          <w:szCs w:val="24"/>
        </w:rPr>
        <w:t xml:space="preserve">Tipo: </w:t>
      </w:r>
      <w:r w:rsidR="00562C36" w:rsidRPr="00562C36">
        <w:rPr>
          <w:rFonts w:ascii="Arial" w:eastAsia="Arial" w:hAnsi="Arial" w:cs="Arial"/>
          <w:b/>
          <w:sz w:val="24"/>
          <w:szCs w:val="24"/>
        </w:rPr>
        <w:t>Critério de julgamento de maior desconto sobre valor de bomba por litro de combustível</w:t>
      </w:r>
      <w:r>
        <w:rPr>
          <w:rFonts w:ascii="Arial" w:eastAsia="Arial" w:hAnsi="Arial" w:cs="Arial"/>
          <w:b/>
          <w:sz w:val="24"/>
          <w:szCs w:val="24"/>
        </w:rPr>
        <w:t>.</w:t>
      </w:r>
    </w:p>
    <w:p w14:paraId="29EC7965" w14:textId="77777777" w:rsidR="0025618D" w:rsidRDefault="004E25C2">
      <w:pPr>
        <w:jc w:val="both"/>
        <w:rPr>
          <w:rFonts w:ascii="Arial" w:eastAsia="Arial" w:hAnsi="Arial" w:cs="Arial"/>
          <w:b/>
          <w:sz w:val="24"/>
          <w:szCs w:val="24"/>
        </w:rPr>
      </w:pPr>
      <w:r>
        <w:rPr>
          <w:rFonts w:ascii="Arial" w:eastAsia="Arial" w:hAnsi="Arial" w:cs="Arial"/>
          <w:b/>
          <w:sz w:val="24"/>
          <w:szCs w:val="24"/>
        </w:rPr>
        <w:t>Objeto: A presente licitação tem por objeto fornecimento de combustível para a Câmara Municipal de Mococa, pelo prazo de 12 (doze) meses parceladamente e conforme a necessidade, totalizando no máximo 8.000 (oito mil) litros de gasolina comum.</w:t>
      </w:r>
    </w:p>
    <w:p w14:paraId="6FF9ECE2" w14:textId="77777777" w:rsidR="0025618D" w:rsidRDefault="0025618D">
      <w:pPr>
        <w:jc w:val="both"/>
        <w:rPr>
          <w:rFonts w:ascii="Arial" w:eastAsia="Arial" w:hAnsi="Arial" w:cs="Arial"/>
          <w:b/>
          <w:sz w:val="24"/>
          <w:szCs w:val="24"/>
        </w:rPr>
      </w:pPr>
    </w:p>
    <w:p w14:paraId="62019F19" w14:textId="77777777" w:rsidR="0025618D" w:rsidRDefault="004E25C2">
      <w:pPr>
        <w:rPr>
          <w:rFonts w:ascii="Arial" w:eastAsia="Arial" w:hAnsi="Arial" w:cs="Arial"/>
          <w:b/>
          <w:sz w:val="24"/>
          <w:szCs w:val="24"/>
        </w:rPr>
      </w:pPr>
      <w:r>
        <w:rPr>
          <w:rFonts w:ascii="Arial" w:eastAsia="Arial" w:hAnsi="Arial" w:cs="Arial"/>
          <w:b/>
          <w:sz w:val="24"/>
          <w:szCs w:val="24"/>
        </w:rPr>
        <w:t>Razão Social:</w:t>
      </w:r>
      <w:r>
        <w:rPr>
          <w:rFonts w:ascii="Arial" w:eastAsia="Arial" w:hAnsi="Arial" w:cs="Arial"/>
          <w:b/>
          <w:sz w:val="24"/>
          <w:szCs w:val="24"/>
        </w:rPr>
        <w:br/>
        <w:t>CNPJ:                                                               Inscrição Estadual:</w:t>
      </w:r>
      <w:r>
        <w:rPr>
          <w:rFonts w:ascii="Arial" w:eastAsia="Arial" w:hAnsi="Arial" w:cs="Arial"/>
          <w:b/>
          <w:sz w:val="24"/>
          <w:szCs w:val="24"/>
        </w:rPr>
        <w:br/>
        <w:t>Endereço:</w:t>
      </w:r>
      <w:r>
        <w:rPr>
          <w:rFonts w:ascii="Arial" w:eastAsia="Arial" w:hAnsi="Arial" w:cs="Arial"/>
          <w:b/>
          <w:sz w:val="24"/>
          <w:szCs w:val="24"/>
        </w:rPr>
        <w:br/>
        <w:t>Cidade:</w:t>
      </w:r>
    </w:p>
    <w:p w14:paraId="73416BCE" w14:textId="77777777" w:rsidR="0025618D" w:rsidRDefault="0025618D">
      <w:pPr>
        <w:rPr>
          <w:rFonts w:ascii="Arial" w:eastAsia="Arial" w:hAnsi="Arial" w:cs="Arial"/>
          <w:b/>
          <w:sz w:val="24"/>
          <w:szCs w:val="24"/>
        </w:rPr>
      </w:pPr>
    </w:p>
    <w:p w14:paraId="2FD1A2FE" w14:textId="77777777" w:rsidR="0025618D" w:rsidRDefault="004E25C2">
      <w:pPr>
        <w:rPr>
          <w:rFonts w:ascii="Arial" w:eastAsia="Arial" w:hAnsi="Arial" w:cs="Arial"/>
          <w:b/>
          <w:sz w:val="24"/>
          <w:szCs w:val="24"/>
        </w:rPr>
      </w:pPr>
      <w:r>
        <w:rPr>
          <w:rFonts w:ascii="Arial" w:eastAsia="Arial" w:hAnsi="Arial" w:cs="Arial"/>
          <w:b/>
          <w:sz w:val="24"/>
          <w:szCs w:val="24"/>
        </w:rPr>
        <w:t>Dados do representante Legal da licitante para assinatura do contrato.</w:t>
      </w:r>
      <w:r>
        <w:rPr>
          <w:rFonts w:ascii="Arial" w:eastAsia="Arial" w:hAnsi="Arial" w:cs="Arial"/>
          <w:b/>
          <w:sz w:val="24"/>
          <w:szCs w:val="24"/>
        </w:rPr>
        <w:br/>
        <w:t>Nome:</w:t>
      </w:r>
      <w:r>
        <w:rPr>
          <w:rFonts w:ascii="Arial" w:eastAsia="Arial" w:hAnsi="Arial" w:cs="Arial"/>
          <w:b/>
          <w:sz w:val="24"/>
          <w:szCs w:val="24"/>
        </w:rPr>
        <w:br/>
        <w:t>Endereço:</w:t>
      </w:r>
      <w:r>
        <w:rPr>
          <w:rFonts w:ascii="Arial" w:eastAsia="Arial" w:hAnsi="Arial" w:cs="Arial"/>
          <w:b/>
          <w:sz w:val="24"/>
          <w:szCs w:val="24"/>
        </w:rPr>
        <w:br/>
        <w:t>CPF:                                                                 RG:</w:t>
      </w:r>
      <w:r>
        <w:rPr>
          <w:rFonts w:ascii="Arial" w:eastAsia="Arial" w:hAnsi="Arial" w:cs="Arial"/>
          <w:b/>
          <w:sz w:val="24"/>
          <w:szCs w:val="24"/>
        </w:rPr>
        <w:br/>
        <w:t>Cargo/função:</w:t>
      </w:r>
      <w:r>
        <w:rPr>
          <w:rFonts w:ascii="Arial" w:eastAsia="Arial" w:hAnsi="Arial" w:cs="Arial"/>
          <w:b/>
          <w:sz w:val="24"/>
          <w:szCs w:val="24"/>
        </w:rPr>
        <w:br/>
        <w:t>e-mail:</w:t>
      </w:r>
    </w:p>
    <w:p w14:paraId="1866A625" w14:textId="77777777" w:rsidR="0025618D" w:rsidRDefault="0025618D">
      <w:pPr>
        <w:rPr>
          <w:rFonts w:ascii="Arial" w:eastAsia="Arial" w:hAnsi="Arial" w:cs="Arial"/>
          <w:b/>
          <w:sz w:val="24"/>
          <w:szCs w:val="24"/>
          <w:vertAlign w:val="subscript"/>
        </w:rPr>
      </w:pPr>
    </w:p>
    <w:p w14:paraId="350091F0" w14:textId="77777777" w:rsidR="0025618D" w:rsidRDefault="0025618D">
      <w:pPr>
        <w:rPr>
          <w:rFonts w:ascii="Arial" w:eastAsia="Arial" w:hAnsi="Arial" w:cs="Arial"/>
          <w:b/>
          <w:sz w:val="24"/>
          <w:szCs w:val="24"/>
          <w:vertAlign w:val="subscript"/>
        </w:rPr>
      </w:pPr>
    </w:p>
    <w:tbl>
      <w:tblPr>
        <w:tblStyle w:val="a2"/>
        <w:tblW w:w="8503"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08"/>
        <w:gridCol w:w="1734"/>
        <w:gridCol w:w="1559"/>
        <w:gridCol w:w="1559"/>
        <w:gridCol w:w="1417"/>
        <w:gridCol w:w="1426"/>
      </w:tblGrid>
      <w:tr w:rsidR="0025618D" w:rsidRPr="00F32AB8" w14:paraId="1F64937A" w14:textId="77777777" w:rsidTr="00712516">
        <w:trPr>
          <w:trHeight w:val="1025"/>
        </w:trPr>
        <w:tc>
          <w:tcPr>
            <w:tcW w:w="80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EB7C60" w14:textId="77777777" w:rsidR="0025618D" w:rsidRPr="00F32AB8" w:rsidRDefault="004E25C2" w:rsidP="00F32AB8">
            <w:pPr>
              <w:jc w:val="center"/>
              <w:rPr>
                <w:rFonts w:ascii="Arial" w:eastAsia="Arial" w:hAnsi="Arial" w:cs="Arial"/>
                <w:b/>
                <w:bCs/>
                <w:sz w:val="24"/>
                <w:szCs w:val="24"/>
              </w:rPr>
            </w:pPr>
            <w:r w:rsidRPr="00F32AB8">
              <w:rPr>
                <w:rFonts w:ascii="Arial" w:eastAsia="Arial" w:hAnsi="Arial" w:cs="Arial"/>
                <w:b/>
                <w:bCs/>
                <w:sz w:val="24"/>
                <w:szCs w:val="24"/>
              </w:rPr>
              <w:t>Item</w:t>
            </w:r>
          </w:p>
        </w:tc>
        <w:tc>
          <w:tcPr>
            <w:tcW w:w="173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20F670F" w14:textId="77777777" w:rsidR="0025618D" w:rsidRPr="00F32AB8" w:rsidRDefault="004E25C2" w:rsidP="00F32AB8">
            <w:pPr>
              <w:jc w:val="center"/>
              <w:rPr>
                <w:rFonts w:ascii="Arial" w:eastAsia="Arial" w:hAnsi="Arial" w:cs="Arial"/>
                <w:b/>
                <w:bCs/>
                <w:sz w:val="24"/>
                <w:szCs w:val="24"/>
              </w:rPr>
            </w:pPr>
            <w:r w:rsidRPr="00F32AB8">
              <w:rPr>
                <w:rFonts w:ascii="Arial" w:eastAsia="Arial" w:hAnsi="Arial" w:cs="Arial"/>
                <w:b/>
                <w:bCs/>
                <w:sz w:val="24"/>
                <w:szCs w:val="24"/>
              </w:rPr>
              <w:t>Descrição do produto</w:t>
            </w:r>
          </w:p>
        </w:tc>
        <w:tc>
          <w:tcPr>
            <w:tcW w:w="1559"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3F191C6" w14:textId="77777777" w:rsidR="0025618D" w:rsidRPr="00F32AB8" w:rsidRDefault="004E25C2" w:rsidP="00F32AB8">
            <w:pPr>
              <w:jc w:val="center"/>
              <w:rPr>
                <w:rFonts w:ascii="Arial" w:eastAsia="Arial" w:hAnsi="Arial" w:cs="Arial"/>
                <w:b/>
                <w:bCs/>
                <w:sz w:val="24"/>
                <w:szCs w:val="24"/>
              </w:rPr>
            </w:pPr>
            <w:r w:rsidRPr="00F32AB8">
              <w:rPr>
                <w:rFonts w:ascii="Arial" w:eastAsia="Arial" w:hAnsi="Arial" w:cs="Arial"/>
                <w:b/>
                <w:bCs/>
                <w:sz w:val="24"/>
                <w:szCs w:val="24"/>
              </w:rPr>
              <w:t>Quantidade (litros)</w:t>
            </w:r>
          </w:p>
        </w:tc>
        <w:tc>
          <w:tcPr>
            <w:tcW w:w="1559"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E4221E4" w14:textId="77777777" w:rsidR="0025618D" w:rsidRDefault="00712516" w:rsidP="00F32AB8">
            <w:pPr>
              <w:jc w:val="center"/>
              <w:rPr>
                <w:rFonts w:ascii="Arial" w:eastAsia="Arial" w:hAnsi="Arial" w:cs="Arial"/>
                <w:b/>
                <w:bCs/>
                <w:sz w:val="24"/>
                <w:szCs w:val="24"/>
              </w:rPr>
            </w:pPr>
            <w:r>
              <w:rPr>
                <w:rFonts w:ascii="Arial" w:eastAsia="Arial" w:hAnsi="Arial" w:cs="Arial"/>
                <w:b/>
                <w:bCs/>
                <w:sz w:val="24"/>
                <w:szCs w:val="24"/>
              </w:rPr>
              <w:t xml:space="preserve">Valor de </w:t>
            </w:r>
            <w:r w:rsidR="004E25C2" w:rsidRPr="00F32AB8">
              <w:rPr>
                <w:rFonts w:ascii="Arial" w:eastAsia="Arial" w:hAnsi="Arial" w:cs="Arial"/>
                <w:b/>
                <w:bCs/>
                <w:sz w:val="24"/>
                <w:szCs w:val="24"/>
              </w:rPr>
              <w:t>desconto</w:t>
            </w:r>
          </w:p>
          <w:p w14:paraId="75724559" w14:textId="0421910F" w:rsidR="00712516" w:rsidRPr="00F32AB8" w:rsidRDefault="00712516" w:rsidP="00F32AB8">
            <w:pPr>
              <w:jc w:val="center"/>
              <w:rPr>
                <w:rFonts w:ascii="Arial" w:eastAsia="Arial" w:hAnsi="Arial" w:cs="Arial"/>
                <w:b/>
                <w:bCs/>
                <w:sz w:val="24"/>
                <w:szCs w:val="24"/>
              </w:rPr>
            </w:pPr>
            <w:r>
              <w:rPr>
                <w:rFonts w:ascii="Arial" w:eastAsia="Arial" w:hAnsi="Arial" w:cs="Arial"/>
                <w:b/>
                <w:bCs/>
                <w:sz w:val="24"/>
                <w:szCs w:val="24"/>
              </w:rPr>
              <w:t>(em centavos de real)</w:t>
            </w:r>
          </w:p>
        </w:tc>
        <w:tc>
          <w:tcPr>
            <w:tcW w:w="1417"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BDB612B" w14:textId="5CB278EF" w:rsidR="0025618D" w:rsidRPr="00F32AB8" w:rsidRDefault="004E25C2" w:rsidP="00F32AB8">
            <w:pPr>
              <w:jc w:val="center"/>
              <w:rPr>
                <w:rFonts w:ascii="Arial" w:eastAsia="Arial" w:hAnsi="Arial" w:cs="Arial"/>
                <w:b/>
                <w:bCs/>
                <w:sz w:val="24"/>
                <w:szCs w:val="24"/>
              </w:rPr>
            </w:pPr>
            <w:r w:rsidRPr="00F32AB8">
              <w:rPr>
                <w:rFonts w:ascii="Arial" w:eastAsia="Arial" w:hAnsi="Arial" w:cs="Arial"/>
                <w:b/>
                <w:bCs/>
                <w:sz w:val="24"/>
                <w:szCs w:val="24"/>
              </w:rPr>
              <w:t>Valor unitário do litro</w:t>
            </w:r>
            <w:r w:rsidR="00712516">
              <w:rPr>
                <w:rFonts w:ascii="Arial" w:eastAsia="Arial" w:hAnsi="Arial" w:cs="Arial"/>
                <w:b/>
                <w:bCs/>
                <w:sz w:val="24"/>
                <w:szCs w:val="24"/>
              </w:rPr>
              <w:t xml:space="preserve"> (sem o desconto)</w:t>
            </w:r>
          </w:p>
        </w:tc>
        <w:tc>
          <w:tcPr>
            <w:tcW w:w="1426"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A2B6F95" w14:textId="77777777" w:rsidR="0025618D" w:rsidRPr="00F32AB8" w:rsidRDefault="004E25C2" w:rsidP="00F32AB8">
            <w:pPr>
              <w:jc w:val="center"/>
              <w:rPr>
                <w:rFonts w:ascii="Arial" w:eastAsia="Arial" w:hAnsi="Arial" w:cs="Arial"/>
                <w:b/>
                <w:bCs/>
                <w:sz w:val="24"/>
                <w:szCs w:val="24"/>
              </w:rPr>
            </w:pPr>
            <w:r w:rsidRPr="00F32AB8">
              <w:rPr>
                <w:rFonts w:ascii="Arial" w:eastAsia="Arial" w:hAnsi="Arial" w:cs="Arial"/>
                <w:b/>
                <w:bCs/>
                <w:sz w:val="24"/>
                <w:szCs w:val="24"/>
              </w:rPr>
              <w:t>Valor total após desconto</w:t>
            </w:r>
          </w:p>
        </w:tc>
      </w:tr>
      <w:tr w:rsidR="0025618D" w:rsidRPr="00F32AB8" w14:paraId="47314259" w14:textId="77777777" w:rsidTr="00712516">
        <w:trPr>
          <w:trHeight w:val="995"/>
        </w:trPr>
        <w:tc>
          <w:tcPr>
            <w:tcW w:w="80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07A7BD2" w14:textId="77777777" w:rsidR="0025618D" w:rsidRPr="00F32AB8" w:rsidRDefault="004E25C2" w:rsidP="00F32AB8">
            <w:pPr>
              <w:rPr>
                <w:rFonts w:ascii="Arial" w:eastAsia="Arial" w:hAnsi="Arial" w:cs="Arial"/>
                <w:sz w:val="24"/>
                <w:szCs w:val="24"/>
              </w:rPr>
            </w:pPr>
            <w:r w:rsidRPr="00F32AB8">
              <w:rPr>
                <w:rFonts w:ascii="Arial" w:eastAsia="Arial" w:hAnsi="Arial" w:cs="Arial"/>
                <w:sz w:val="24"/>
                <w:szCs w:val="24"/>
              </w:rPr>
              <w:t>1</w:t>
            </w:r>
          </w:p>
        </w:tc>
        <w:tc>
          <w:tcPr>
            <w:tcW w:w="1734" w:type="dxa"/>
            <w:tcBorders>
              <w:top w:val="nil"/>
              <w:left w:val="nil"/>
              <w:bottom w:val="single" w:sz="8" w:space="0" w:color="000000"/>
              <w:right w:val="single" w:sz="8" w:space="0" w:color="000000"/>
            </w:tcBorders>
            <w:tcMar>
              <w:top w:w="100" w:type="dxa"/>
              <w:left w:w="100" w:type="dxa"/>
              <w:bottom w:w="100" w:type="dxa"/>
              <w:right w:w="100" w:type="dxa"/>
            </w:tcMar>
          </w:tcPr>
          <w:p w14:paraId="25ED1297" w14:textId="77777777" w:rsidR="0025618D" w:rsidRPr="00F32AB8" w:rsidRDefault="004E25C2" w:rsidP="00F32AB8">
            <w:pPr>
              <w:rPr>
                <w:rFonts w:ascii="Arial" w:eastAsia="Arial" w:hAnsi="Arial" w:cs="Arial"/>
                <w:sz w:val="24"/>
                <w:szCs w:val="24"/>
              </w:rPr>
            </w:pPr>
            <w:r w:rsidRPr="00F32AB8">
              <w:rPr>
                <w:rFonts w:ascii="Arial" w:eastAsia="Arial" w:hAnsi="Arial" w:cs="Arial"/>
                <w:sz w:val="24"/>
                <w:szCs w:val="24"/>
              </w:rPr>
              <w:t>Gasolina comum</w:t>
            </w:r>
          </w:p>
        </w:tc>
        <w:tc>
          <w:tcPr>
            <w:tcW w:w="1559" w:type="dxa"/>
            <w:tcBorders>
              <w:top w:val="nil"/>
              <w:left w:val="nil"/>
              <w:bottom w:val="single" w:sz="8" w:space="0" w:color="000000"/>
              <w:right w:val="single" w:sz="8" w:space="0" w:color="000000"/>
            </w:tcBorders>
            <w:tcMar>
              <w:top w:w="100" w:type="dxa"/>
              <w:left w:w="100" w:type="dxa"/>
              <w:bottom w:w="100" w:type="dxa"/>
              <w:right w:w="100" w:type="dxa"/>
            </w:tcMar>
          </w:tcPr>
          <w:p w14:paraId="12EEE288" w14:textId="77777777" w:rsidR="0025618D" w:rsidRPr="00F32AB8" w:rsidRDefault="004E25C2" w:rsidP="00F32AB8">
            <w:pPr>
              <w:rPr>
                <w:rFonts w:ascii="Arial" w:eastAsia="Arial" w:hAnsi="Arial" w:cs="Arial"/>
                <w:sz w:val="24"/>
                <w:szCs w:val="24"/>
              </w:rPr>
            </w:pPr>
            <w:r w:rsidRPr="00F32AB8">
              <w:rPr>
                <w:rFonts w:ascii="Arial" w:eastAsia="Arial" w:hAnsi="Arial" w:cs="Arial"/>
                <w:sz w:val="24"/>
                <w:szCs w:val="24"/>
              </w:rPr>
              <w:t>8.000</w:t>
            </w:r>
          </w:p>
          <w:p w14:paraId="71752D4E" w14:textId="77777777" w:rsidR="0025618D" w:rsidRPr="00F32AB8" w:rsidRDefault="004E25C2" w:rsidP="00F32AB8">
            <w:pPr>
              <w:rPr>
                <w:rFonts w:ascii="Arial" w:eastAsia="Arial" w:hAnsi="Arial" w:cs="Arial"/>
                <w:sz w:val="24"/>
                <w:szCs w:val="24"/>
              </w:rPr>
            </w:pPr>
            <w:r w:rsidRPr="00F32AB8">
              <w:rPr>
                <w:rFonts w:ascii="Arial" w:eastAsia="Arial" w:hAnsi="Arial" w:cs="Arial"/>
                <w:sz w:val="24"/>
                <w:szCs w:val="24"/>
              </w:rPr>
              <w:t xml:space="preserve"> </w:t>
            </w:r>
          </w:p>
        </w:tc>
        <w:tc>
          <w:tcPr>
            <w:tcW w:w="1559" w:type="dxa"/>
            <w:tcBorders>
              <w:top w:val="nil"/>
              <w:left w:val="nil"/>
              <w:bottom w:val="single" w:sz="8" w:space="0" w:color="000000"/>
              <w:right w:val="single" w:sz="8" w:space="0" w:color="000000"/>
            </w:tcBorders>
            <w:tcMar>
              <w:top w:w="100" w:type="dxa"/>
              <w:left w:w="100" w:type="dxa"/>
              <w:bottom w:w="100" w:type="dxa"/>
              <w:right w:w="100" w:type="dxa"/>
            </w:tcMar>
          </w:tcPr>
          <w:p w14:paraId="3758087D" w14:textId="64FF85AB" w:rsidR="0025618D" w:rsidRPr="00F32AB8" w:rsidRDefault="00712516" w:rsidP="00F32AB8">
            <w:pPr>
              <w:rPr>
                <w:rFonts w:ascii="Arial" w:eastAsia="Arial" w:hAnsi="Arial" w:cs="Arial"/>
                <w:sz w:val="24"/>
                <w:szCs w:val="24"/>
              </w:rPr>
            </w:pPr>
            <w:r>
              <w:rPr>
                <w:rFonts w:ascii="Arial" w:eastAsia="Arial" w:hAnsi="Arial" w:cs="Arial"/>
                <w:sz w:val="24"/>
                <w:szCs w:val="24"/>
              </w:rPr>
              <w:t>R$</w:t>
            </w:r>
          </w:p>
        </w:tc>
        <w:tc>
          <w:tcPr>
            <w:tcW w:w="1417" w:type="dxa"/>
            <w:tcBorders>
              <w:top w:val="nil"/>
              <w:left w:val="nil"/>
              <w:bottom w:val="single" w:sz="8" w:space="0" w:color="000000"/>
              <w:right w:val="single" w:sz="8" w:space="0" w:color="000000"/>
            </w:tcBorders>
            <w:tcMar>
              <w:top w:w="100" w:type="dxa"/>
              <w:left w:w="100" w:type="dxa"/>
              <w:bottom w:w="100" w:type="dxa"/>
              <w:right w:w="100" w:type="dxa"/>
            </w:tcMar>
          </w:tcPr>
          <w:p w14:paraId="474A86B1" w14:textId="77777777" w:rsidR="0025618D" w:rsidRPr="00F32AB8" w:rsidRDefault="004E25C2" w:rsidP="00F32AB8">
            <w:pPr>
              <w:rPr>
                <w:rFonts w:ascii="Arial" w:eastAsia="Arial" w:hAnsi="Arial" w:cs="Arial"/>
                <w:sz w:val="24"/>
                <w:szCs w:val="24"/>
              </w:rPr>
            </w:pPr>
            <w:r w:rsidRPr="00F32AB8">
              <w:rPr>
                <w:rFonts w:ascii="Arial" w:eastAsia="Arial" w:hAnsi="Arial" w:cs="Arial"/>
                <w:sz w:val="24"/>
                <w:szCs w:val="24"/>
              </w:rPr>
              <w:t>R$</w:t>
            </w:r>
          </w:p>
        </w:tc>
        <w:tc>
          <w:tcPr>
            <w:tcW w:w="1426" w:type="dxa"/>
            <w:tcBorders>
              <w:top w:val="nil"/>
              <w:left w:val="nil"/>
              <w:bottom w:val="single" w:sz="8" w:space="0" w:color="000000"/>
              <w:right w:val="single" w:sz="8" w:space="0" w:color="000000"/>
            </w:tcBorders>
            <w:tcMar>
              <w:top w:w="100" w:type="dxa"/>
              <w:left w:w="100" w:type="dxa"/>
              <w:bottom w:w="100" w:type="dxa"/>
              <w:right w:w="100" w:type="dxa"/>
            </w:tcMar>
          </w:tcPr>
          <w:p w14:paraId="111E01A1" w14:textId="77777777" w:rsidR="0025618D" w:rsidRPr="00F32AB8" w:rsidRDefault="004E25C2" w:rsidP="00F32AB8">
            <w:pPr>
              <w:rPr>
                <w:rFonts w:ascii="Arial" w:eastAsia="Arial" w:hAnsi="Arial" w:cs="Arial"/>
                <w:sz w:val="24"/>
                <w:szCs w:val="24"/>
              </w:rPr>
            </w:pPr>
            <w:r w:rsidRPr="00F32AB8">
              <w:rPr>
                <w:rFonts w:ascii="Arial" w:eastAsia="Arial" w:hAnsi="Arial" w:cs="Arial"/>
                <w:sz w:val="24"/>
                <w:szCs w:val="24"/>
              </w:rPr>
              <w:t>R$</w:t>
            </w:r>
          </w:p>
        </w:tc>
      </w:tr>
    </w:tbl>
    <w:p w14:paraId="47CB2766" w14:textId="77777777" w:rsidR="0025618D" w:rsidRDefault="0025618D">
      <w:pPr>
        <w:rPr>
          <w:rFonts w:ascii="Arial" w:eastAsia="Arial" w:hAnsi="Arial" w:cs="Arial"/>
          <w:b/>
          <w:sz w:val="24"/>
          <w:szCs w:val="24"/>
          <w:vertAlign w:val="subscript"/>
        </w:rPr>
      </w:pPr>
    </w:p>
    <w:p w14:paraId="57B35071" w14:textId="77777777" w:rsidR="0025618D" w:rsidRDefault="004E25C2">
      <w:pPr>
        <w:rPr>
          <w:rFonts w:ascii="Arial" w:eastAsia="Arial" w:hAnsi="Arial" w:cs="Arial"/>
          <w:b/>
          <w:sz w:val="24"/>
          <w:szCs w:val="24"/>
        </w:rPr>
      </w:pPr>
      <w:r>
        <w:rPr>
          <w:rFonts w:ascii="Arial" w:eastAsia="Arial" w:hAnsi="Arial" w:cs="Arial"/>
          <w:b/>
          <w:sz w:val="24"/>
          <w:szCs w:val="24"/>
        </w:rPr>
        <w:t xml:space="preserve">Validade da Proposta: </w:t>
      </w:r>
      <w:r>
        <w:rPr>
          <w:rFonts w:ascii="Arial" w:eastAsia="Arial" w:hAnsi="Arial" w:cs="Arial"/>
          <w:sz w:val="24"/>
          <w:szCs w:val="24"/>
        </w:rPr>
        <w:t>(mínimo 60 (sessenta) dias, contados da data final da entrega dos envelopes)</w:t>
      </w:r>
      <w:r>
        <w:rPr>
          <w:rFonts w:ascii="Arial" w:eastAsia="Arial" w:hAnsi="Arial" w:cs="Arial"/>
          <w:sz w:val="24"/>
          <w:szCs w:val="24"/>
        </w:rPr>
        <w:br/>
      </w:r>
      <w:r>
        <w:rPr>
          <w:rFonts w:ascii="Arial" w:eastAsia="Arial" w:hAnsi="Arial" w:cs="Arial"/>
          <w:b/>
          <w:sz w:val="24"/>
          <w:szCs w:val="24"/>
        </w:rPr>
        <w:lastRenderedPageBreak/>
        <w:br/>
        <w:t>Local de Prestação do serviço.</w:t>
      </w:r>
    </w:p>
    <w:p w14:paraId="1521D778" w14:textId="77777777" w:rsidR="0025618D" w:rsidRDefault="0025618D">
      <w:pPr>
        <w:rPr>
          <w:rFonts w:ascii="Arial" w:eastAsia="Arial" w:hAnsi="Arial" w:cs="Arial"/>
          <w:b/>
          <w:sz w:val="24"/>
          <w:szCs w:val="24"/>
        </w:rPr>
      </w:pPr>
    </w:p>
    <w:p w14:paraId="4E53D6F5" w14:textId="77777777" w:rsidR="0025618D" w:rsidRDefault="004E25C2">
      <w:pPr>
        <w:jc w:val="center"/>
        <w:rPr>
          <w:rFonts w:ascii="Arial" w:eastAsia="Arial" w:hAnsi="Arial" w:cs="Arial"/>
          <w:sz w:val="24"/>
          <w:szCs w:val="24"/>
        </w:rPr>
      </w:pPr>
      <w:r>
        <w:rPr>
          <w:rFonts w:ascii="Arial" w:eastAsia="Arial" w:hAnsi="Arial" w:cs="Arial"/>
          <w:sz w:val="24"/>
          <w:szCs w:val="24"/>
        </w:rPr>
        <w:t>Cidade, data</w:t>
      </w:r>
    </w:p>
    <w:p w14:paraId="016A4FF9" w14:textId="77777777" w:rsidR="0025618D" w:rsidRDefault="0025618D">
      <w:pPr>
        <w:jc w:val="center"/>
        <w:rPr>
          <w:rFonts w:ascii="Arial" w:eastAsia="Arial" w:hAnsi="Arial" w:cs="Arial"/>
          <w:b/>
          <w:sz w:val="24"/>
          <w:szCs w:val="24"/>
        </w:rPr>
      </w:pPr>
    </w:p>
    <w:p w14:paraId="668AA433" w14:textId="77777777" w:rsidR="0025618D" w:rsidRDefault="004E25C2">
      <w:pPr>
        <w:jc w:val="center"/>
        <w:rPr>
          <w:rFonts w:ascii="Arial" w:eastAsia="Arial" w:hAnsi="Arial" w:cs="Arial"/>
          <w:b/>
          <w:sz w:val="24"/>
          <w:szCs w:val="24"/>
        </w:rPr>
      </w:pPr>
      <w:r>
        <w:rPr>
          <w:rFonts w:ascii="Arial" w:eastAsia="Arial" w:hAnsi="Arial" w:cs="Arial"/>
          <w:b/>
          <w:sz w:val="24"/>
          <w:szCs w:val="24"/>
          <w:u w:val="single"/>
        </w:rPr>
        <w:t>_____________________________</w:t>
      </w:r>
      <w:r>
        <w:rPr>
          <w:rFonts w:ascii="Arial" w:eastAsia="Arial" w:hAnsi="Arial" w:cs="Arial"/>
          <w:b/>
          <w:sz w:val="24"/>
          <w:szCs w:val="24"/>
          <w:u w:val="single"/>
        </w:rPr>
        <w:br/>
      </w:r>
      <w:r>
        <w:rPr>
          <w:rFonts w:ascii="Arial" w:eastAsia="Arial" w:hAnsi="Arial" w:cs="Arial"/>
          <w:b/>
          <w:sz w:val="24"/>
          <w:szCs w:val="24"/>
        </w:rPr>
        <w:t xml:space="preserve"> Assinatura do responsável </w:t>
      </w:r>
      <w:r>
        <w:rPr>
          <w:rFonts w:ascii="Arial" w:eastAsia="Arial" w:hAnsi="Arial" w:cs="Arial"/>
          <w:b/>
          <w:sz w:val="24"/>
          <w:szCs w:val="24"/>
        </w:rPr>
        <w:br/>
        <w:t xml:space="preserve">Nome </w:t>
      </w:r>
      <w:r>
        <w:rPr>
          <w:rFonts w:ascii="Arial" w:eastAsia="Arial" w:hAnsi="Arial" w:cs="Arial"/>
          <w:b/>
          <w:sz w:val="24"/>
          <w:szCs w:val="24"/>
        </w:rPr>
        <w:br/>
        <w:t xml:space="preserve">Cargo </w:t>
      </w:r>
      <w:r>
        <w:rPr>
          <w:rFonts w:ascii="Arial" w:eastAsia="Arial" w:hAnsi="Arial" w:cs="Arial"/>
          <w:b/>
          <w:sz w:val="24"/>
          <w:szCs w:val="24"/>
        </w:rPr>
        <w:br/>
        <w:t>CPF/MF</w:t>
      </w:r>
    </w:p>
    <w:p w14:paraId="6FCA20D3" w14:textId="77777777" w:rsidR="0025618D" w:rsidRDefault="0025618D">
      <w:pPr>
        <w:jc w:val="center"/>
        <w:rPr>
          <w:rFonts w:ascii="Arial" w:eastAsia="Arial" w:hAnsi="Arial" w:cs="Arial"/>
          <w:b/>
          <w:sz w:val="24"/>
          <w:szCs w:val="24"/>
          <w:u w:val="single"/>
        </w:rPr>
      </w:pPr>
    </w:p>
    <w:p w14:paraId="385A4453" w14:textId="77777777" w:rsidR="0025618D" w:rsidRDefault="0025618D">
      <w:pPr>
        <w:jc w:val="center"/>
        <w:rPr>
          <w:rFonts w:ascii="Arial" w:eastAsia="Arial" w:hAnsi="Arial" w:cs="Arial"/>
          <w:b/>
          <w:sz w:val="24"/>
          <w:szCs w:val="24"/>
          <w:u w:val="single"/>
        </w:rPr>
      </w:pPr>
    </w:p>
    <w:p w14:paraId="79FBFFC9" w14:textId="77777777" w:rsidR="0025618D" w:rsidRDefault="0025618D">
      <w:pPr>
        <w:jc w:val="center"/>
        <w:rPr>
          <w:rFonts w:ascii="Arial" w:eastAsia="Arial" w:hAnsi="Arial" w:cs="Arial"/>
          <w:b/>
          <w:sz w:val="24"/>
          <w:szCs w:val="24"/>
          <w:u w:val="single"/>
        </w:rPr>
      </w:pPr>
    </w:p>
    <w:p w14:paraId="5390C7D7" w14:textId="77777777" w:rsidR="0025618D" w:rsidRDefault="0025618D">
      <w:pPr>
        <w:jc w:val="center"/>
        <w:rPr>
          <w:rFonts w:ascii="Arial" w:eastAsia="Arial" w:hAnsi="Arial" w:cs="Arial"/>
          <w:b/>
          <w:sz w:val="24"/>
          <w:szCs w:val="24"/>
          <w:u w:val="single"/>
        </w:rPr>
      </w:pPr>
    </w:p>
    <w:p w14:paraId="744F6CD4" w14:textId="77777777" w:rsidR="0025618D" w:rsidRDefault="0025618D">
      <w:pPr>
        <w:jc w:val="center"/>
        <w:rPr>
          <w:rFonts w:ascii="Arial" w:eastAsia="Arial" w:hAnsi="Arial" w:cs="Arial"/>
          <w:b/>
          <w:sz w:val="24"/>
          <w:szCs w:val="24"/>
          <w:u w:val="single"/>
        </w:rPr>
      </w:pPr>
    </w:p>
    <w:p w14:paraId="260EE62C" w14:textId="77777777" w:rsidR="0025618D" w:rsidRDefault="0025618D">
      <w:pPr>
        <w:jc w:val="center"/>
        <w:rPr>
          <w:rFonts w:ascii="Arial" w:eastAsia="Arial" w:hAnsi="Arial" w:cs="Arial"/>
          <w:b/>
          <w:sz w:val="24"/>
          <w:szCs w:val="24"/>
          <w:u w:val="single"/>
        </w:rPr>
      </w:pPr>
    </w:p>
    <w:p w14:paraId="24A0E1DB" w14:textId="77777777" w:rsidR="0025618D" w:rsidRDefault="0025618D">
      <w:pPr>
        <w:jc w:val="center"/>
        <w:rPr>
          <w:rFonts w:ascii="Arial" w:eastAsia="Arial" w:hAnsi="Arial" w:cs="Arial"/>
          <w:b/>
          <w:sz w:val="24"/>
          <w:szCs w:val="24"/>
          <w:u w:val="single"/>
        </w:rPr>
      </w:pPr>
    </w:p>
    <w:p w14:paraId="4B05470E" w14:textId="77777777" w:rsidR="0025618D" w:rsidRDefault="0025618D">
      <w:pPr>
        <w:jc w:val="center"/>
        <w:rPr>
          <w:rFonts w:ascii="Arial" w:eastAsia="Arial" w:hAnsi="Arial" w:cs="Arial"/>
          <w:b/>
          <w:sz w:val="24"/>
          <w:szCs w:val="24"/>
          <w:u w:val="single"/>
        </w:rPr>
      </w:pPr>
    </w:p>
    <w:p w14:paraId="2483BC47" w14:textId="77777777" w:rsidR="0025618D" w:rsidRDefault="0025618D">
      <w:pPr>
        <w:jc w:val="center"/>
        <w:rPr>
          <w:rFonts w:ascii="Arial" w:eastAsia="Arial" w:hAnsi="Arial" w:cs="Arial"/>
          <w:b/>
          <w:sz w:val="24"/>
          <w:szCs w:val="24"/>
          <w:u w:val="single"/>
        </w:rPr>
      </w:pPr>
    </w:p>
    <w:p w14:paraId="6CDAC19D" w14:textId="77777777" w:rsidR="0025618D" w:rsidRDefault="0025618D">
      <w:pPr>
        <w:jc w:val="center"/>
        <w:rPr>
          <w:rFonts w:ascii="Arial" w:eastAsia="Arial" w:hAnsi="Arial" w:cs="Arial"/>
          <w:b/>
          <w:sz w:val="24"/>
          <w:szCs w:val="24"/>
          <w:u w:val="single"/>
        </w:rPr>
      </w:pPr>
    </w:p>
    <w:p w14:paraId="1F428B5D" w14:textId="77777777" w:rsidR="0025618D" w:rsidRDefault="0025618D">
      <w:pPr>
        <w:jc w:val="center"/>
        <w:rPr>
          <w:rFonts w:ascii="Arial" w:eastAsia="Arial" w:hAnsi="Arial" w:cs="Arial"/>
          <w:b/>
          <w:sz w:val="24"/>
          <w:szCs w:val="24"/>
          <w:u w:val="single"/>
        </w:rPr>
      </w:pPr>
    </w:p>
    <w:p w14:paraId="56E934D8" w14:textId="77777777" w:rsidR="0025618D" w:rsidRDefault="0025618D">
      <w:pPr>
        <w:jc w:val="center"/>
        <w:rPr>
          <w:rFonts w:ascii="Arial" w:eastAsia="Arial" w:hAnsi="Arial" w:cs="Arial"/>
          <w:b/>
          <w:sz w:val="24"/>
          <w:szCs w:val="24"/>
          <w:u w:val="single"/>
        </w:rPr>
      </w:pPr>
    </w:p>
    <w:p w14:paraId="4B9D15F0" w14:textId="77777777" w:rsidR="0025618D" w:rsidRDefault="0025618D">
      <w:pPr>
        <w:jc w:val="center"/>
        <w:rPr>
          <w:rFonts w:ascii="Arial" w:eastAsia="Arial" w:hAnsi="Arial" w:cs="Arial"/>
          <w:b/>
          <w:sz w:val="24"/>
          <w:szCs w:val="24"/>
          <w:u w:val="single"/>
        </w:rPr>
      </w:pPr>
    </w:p>
    <w:p w14:paraId="645F7F5D" w14:textId="77777777" w:rsidR="0025618D" w:rsidRDefault="0025618D">
      <w:pPr>
        <w:jc w:val="center"/>
        <w:rPr>
          <w:rFonts w:ascii="Arial" w:eastAsia="Arial" w:hAnsi="Arial" w:cs="Arial"/>
          <w:b/>
          <w:sz w:val="24"/>
          <w:szCs w:val="24"/>
          <w:u w:val="single"/>
        </w:rPr>
      </w:pPr>
    </w:p>
    <w:p w14:paraId="3EA5F132" w14:textId="77777777" w:rsidR="0025618D" w:rsidRDefault="0025618D">
      <w:pPr>
        <w:jc w:val="center"/>
        <w:rPr>
          <w:rFonts w:ascii="Arial" w:eastAsia="Arial" w:hAnsi="Arial" w:cs="Arial"/>
          <w:b/>
          <w:sz w:val="24"/>
          <w:szCs w:val="24"/>
          <w:u w:val="single"/>
        </w:rPr>
      </w:pPr>
    </w:p>
    <w:p w14:paraId="7F22DFE8" w14:textId="77777777" w:rsidR="0025618D" w:rsidRDefault="0025618D">
      <w:pPr>
        <w:jc w:val="center"/>
        <w:rPr>
          <w:rFonts w:ascii="Arial" w:eastAsia="Arial" w:hAnsi="Arial" w:cs="Arial"/>
          <w:b/>
          <w:sz w:val="24"/>
          <w:szCs w:val="24"/>
          <w:u w:val="single"/>
        </w:rPr>
      </w:pPr>
    </w:p>
    <w:p w14:paraId="77F4B1D4" w14:textId="77777777" w:rsidR="0025618D" w:rsidRDefault="0025618D">
      <w:pPr>
        <w:jc w:val="center"/>
        <w:rPr>
          <w:rFonts w:ascii="Arial" w:eastAsia="Arial" w:hAnsi="Arial" w:cs="Arial"/>
          <w:b/>
          <w:sz w:val="24"/>
          <w:szCs w:val="24"/>
          <w:u w:val="single"/>
        </w:rPr>
      </w:pPr>
    </w:p>
    <w:p w14:paraId="0156F73F" w14:textId="77777777" w:rsidR="0025618D" w:rsidRDefault="0025618D">
      <w:pPr>
        <w:jc w:val="center"/>
        <w:rPr>
          <w:rFonts w:ascii="Arial" w:eastAsia="Arial" w:hAnsi="Arial" w:cs="Arial"/>
          <w:b/>
          <w:sz w:val="24"/>
          <w:szCs w:val="24"/>
          <w:u w:val="single"/>
        </w:rPr>
      </w:pPr>
    </w:p>
    <w:p w14:paraId="0057EEA7" w14:textId="77777777" w:rsidR="0025618D" w:rsidRDefault="0025618D">
      <w:pPr>
        <w:jc w:val="center"/>
        <w:rPr>
          <w:rFonts w:ascii="Arial" w:eastAsia="Arial" w:hAnsi="Arial" w:cs="Arial"/>
          <w:b/>
          <w:sz w:val="24"/>
          <w:szCs w:val="24"/>
          <w:u w:val="single"/>
        </w:rPr>
      </w:pPr>
    </w:p>
    <w:p w14:paraId="486B2A13" w14:textId="77777777" w:rsidR="0025618D" w:rsidRDefault="0025618D">
      <w:pPr>
        <w:jc w:val="center"/>
        <w:rPr>
          <w:rFonts w:ascii="Arial" w:eastAsia="Arial" w:hAnsi="Arial" w:cs="Arial"/>
          <w:b/>
          <w:sz w:val="24"/>
          <w:szCs w:val="24"/>
          <w:u w:val="single"/>
        </w:rPr>
      </w:pPr>
    </w:p>
    <w:p w14:paraId="523A0316" w14:textId="77777777" w:rsidR="0025618D" w:rsidRDefault="0025618D">
      <w:pPr>
        <w:jc w:val="center"/>
        <w:rPr>
          <w:rFonts w:ascii="Arial" w:eastAsia="Arial" w:hAnsi="Arial" w:cs="Arial"/>
          <w:b/>
          <w:sz w:val="24"/>
          <w:szCs w:val="24"/>
          <w:u w:val="single"/>
        </w:rPr>
      </w:pPr>
    </w:p>
    <w:p w14:paraId="169551D0" w14:textId="77777777" w:rsidR="0025618D" w:rsidRDefault="0025618D">
      <w:pPr>
        <w:jc w:val="center"/>
        <w:rPr>
          <w:rFonts w:ascii="Arial" w:eastAsia="Arial" w:hAnsi="Arial" w:cs="Arial"/>
          <w:b/>
          <w:sz w:val="24"/>
          <w:szCs w:val="24"/>
          <w:u w:val="single"/>
        </w:rPr>
      </w:pPr>
    </w:p>
    <w:p w14:paraId="797064D6" w14:textId="77777777" w:rsidR="0025618D" w:rsidRDefault="0025618D">
      <w:pPr>
        <w:jc w:val="center"/>
        <w:rPr>
          <w:rFonts w:ascii="Arial" w:eastAsia="Arial" w:hAnsi="Arial" w:cs="Arial"/>
          <w:b/>
          <w:sz w:val="24"/>
          <w:szCs w:val="24"/>
          <w:u w:val="single"/>
        </w:rPr>
      </w:pPr>
    </w:p>
    <w:p w14:paraId="67D9627F" w14:textId="77777777" w:rsidR="0025618D" w:rsidRDefault="0025618D">
      <w:pPr>
        <w:jc w:val="center"/>
        <w:rPr>
          <w:rFonts w:ascii="Arial" w:eastAsia="Arial" w:hAnsi="Arial" w:cs="Arial"/>
          <w:b/>
          <w:sz w:val="24"/>
          <w:szCs w:val="24"/>
          <w:u w:val="single"/>
        </w:rPr>
      </w:pPr>
    </w:p>
    <w:p w14:paraId="19A48C9D" w14:textId="77777777" w:rsidR="0025618D" w:rsidRDefault="0025618D">
      <w:pPr>
        <w:jc w:val="center"/>
        <w:rPr>
          <w:rFonts w:ascii="Arial" w:eastAsia="Arial" w:hAnsi="Arial" w:cs="Arial"/>
          <w:b/>
          <w:sz w:val="24"/>
          <w:szCs w:val="24"/>
          <w:u w:val="single"/>
        </w:rPr>
      </w:pPr>
    </w:p>
    <w:p w14:paraId="58B31AC8" w14:textId="77777777" w:rsidR="0025618D" w:rsidRDefault="0025618D">
      <w:pPr>
        <w:jc w:val="center"/>
        <w:rPr>
          <w:rFonts w:ascii="Arial" w:eastAsia="Arial" w:hAnsi="Arial" w:cs="Arial"/>
          <w:b/>
          <w:sz w:val="24"/>
          <w:szCs w:val="24"/>
          <w:u w:val="single"/>
        </w:rPr>
      </w:pPr>
    </w:p>
    <w:p w14:paraId="6A1749E3" w14:textId="77777777" w:rsidR="0025618D" w:rsidRDefault="0025618D">
      <w:pPr>
        <w:jc w:val="center"/>
        <w:rPr>
          <w:rFonts w:ascii="Arial" w:eastAsia="Arial" w:hAnsi="Arial" w:cs="Arial"/>
          <w:b/>
          <w:sz w:val="24"/>
          <w:szCs w:val="24"/>
          <w:u w:val="single"/>
        </w:rPr>
      </w:pPr>
    </w:p>
    <w:p w14:paraId="1A7A8480" w14:textId="77777777" w:rsidR="0025618D" w:rsidRDefault="0025618D">
      <w:pPr>
        <w:jc w:val="center"/>
        <w:rPr>
          <w:rFonts w:ascii="Arial" w:eastAsia="Arial" w:hAnsi="Arial" w:cs="Arial"/>
          <w:b/>
          <w:sz w:val="24"/>
          <w:szCs w:val="24"/>
          <w:u w:val="single"/>
        </w:rPr>
      </w:pPr>
    </w:p>
    <w:p w14:paraId="6939DFB7" w14:textId="77777777" w:rsidR="0025618D" w:rsidRDefault="0025618D">
      <w:pPr>
        <w:jc w:val="center"/>
        <w:rPr>
          <w:rFonts w:ascii="Arial" w:eastAsia="Arial" w:hAnsi="Arial" w:cs="Arial"/>
          <w:b/>
          <w:sz w:val="24"/>
          <w:szCs w:val="24"/>
          <w:u w:val="single"/>
        </w:rPr>
      </w:pPr>
    </w:p>
    <w:p w14:paraId="6C4858AD" w14:textId="77777777" w:rsidR="0025618D" w:rsidRDefault="0025618D">
      <w:pPr>
        <w:jc w:val="center"/>
        <w:rPr>
          <w:rFonts w:ascii="Arial" w:eastAsia="Arial" w:hAnsi="Arial" w:cs="Arial"/>
          <w:b/>
          <w:sz w:val="24"/>
          <w:szCs w:val="24"/>
          <w:u w:val="single"/>
        </w:rPr>
      </w:pPr>
    </w:p>
    <w:p w14:paraId="2E7EE5F3" w14:textId="77777777" w:rsidR="0025618D" w:rsidRDefault="0025618D">
      <w:pPr>
        <w:jc w:val="center"/>
        <w:rPr>
          <w:rFonts w:ascii="Arial" w:eastAsia="Arial" w:hAnsi="Arial" w:cs="Arial"/>
          <w:b/>
          <w:sz w:val="24"/>
          <w:szCs w:val="24"/>
          <w:u w:val="single"/>
        </w:rPr>
      </w:pPr>
    </w:p>
    <w:p w14:paraId="554873EB" w14:textId="77777777" w:rsidR="0025618D" w:rsidRDefault="0025618D">
      <w:pPr>
        <w:jc w:val="center"/>
        <w:rPr>
          <w:rFonts w:ascii="Arial" w:eastAsia="Arial" w:hAnsi="Arial" w:cs="Arial"/>
          <w:b/>
          <w:sz w:val="24"/>
          <w:szCs w:val="24"/>
          <w:u w:val="single"/>
        </w:rPr>
      </w:pPr>
    </w:p>
    <w:p w14:paraId="5793D3A3" w14:textId="3C54CD0D" w:rsidR="0025618D" w:rsidRDefault="0025618D">
      <w:pPr>
        <w:jc w:val="center"/>
        <w:rPr>
          <w:rFonts w:ascii="Arial" w:eastAsia="Arial" w:hAnsi="Arial" w:cs="Arial"/>
          <w:b/>
          <w:sz w:val="24"/>
          <w:szCs w:val="24"/>
          <w:u w:val="single"/>
        </w:rPr>
      </w:pPr>
    </w:p>
    <w:p w14:paraId="1C4B4231" w14:textId="0E371CCF" w:rsidR="006405E7" w:rsidRDefault="006405E7">
      <w:pPr>
        <w:jc w:val="center"/>
        <w:rPr>
          <w:rFonts w:ascii="Arial" w:eastAsia="Arial" w:hAnsi="Arial" w:cs="Arial"/>
          <w:b/>
          <w:sz w:val="24"/>
          <w:szCs w:val="24"/>
          <w:u w:val="single"/>
        </w:rPr>
      </w:pPr>
    </w:p>
    <w:p w14:paraId="7358DDDB" w14:textId="3343FE4A" w:rsidR="006405E7" w:rsidRDefault="006405E7">
      <w:pPr>
        <w:jc w:val="center"/>
        <w:rPr>
          <w:rFonts w:ascii="Arial" w:eastAsia="Arial" w:hAnsi="Arial" w:cs="Arial"/>
          <w:b/>
          <w:sz w:val="24"/>
          <w:szCs w:val="24"/>
          <w:u w:val="single"/>
        </w:rPr>
      </w:pPr>
    </w:p>
    <w:p w14:paraId="527F2DBB" w14:textId="740A3865" w:rsidR="006405E7" w:rsidRDefault="006405E7">
      <w:pPr>
        <w:jc w:val="center"/>
        <w:rPr>
          <w:rFonts w:ascii="Arial" w:eastAsia="Arial" w:hAnsi="Arial" w:cs="Arial"/>
          <w:b/>
          <w:sz w:val="24"/>
          <w:szCs w:val="24"/>
          <w:u w:val="single"/>
        </w:rPr>
      </w:pPr>
    </w:p>
    <w:p w14:paraId="570BF1F1" w14:textId="77777777" w:rsidR="0025618D" w:rsidRDefault="004E25C2">
      <w:pPr>
        <w:jc w:val="center"/>
        <w:rPr>
          <w:rFonts w:ascii="Arial" w:eastAsia="Arial" w:hAnsi="Arial" w:cs="Arial"/>
          <w:b/>
          <w:sz w:val="24"/>
          <w:szCs w:val="24"/>
          <w:u w:val="single"/>
        </w:rPr>
      </w:pPr>
      <w:r>
        <w:rPr>
          <w:rFonts w:ascii="Arial" w:eastAsia="Arial" w:hAnsi="Arial" w:cs="Arial"/>
          <w:b/>
          <w:sz w:val="24"/>
          <w:szCs w:val="24"/>
          <w:u w:val="single"/>
        </w:rPr>
        <w:lastRenderedPageBreak/>
        <w:t>ANEXO VI – MINUTA DE CONTRATO</w:t>
      </w:r>
    </w:p>
    <w:p w14:paraId="004D884A" w14:textId="77777777" w:rsidR="0025618D" w:rsidRDefault="0025618D">
      <w:pPr>
        <w:jc w:val="both"/>
        <w:rPr>
          <w:rFonts w:ascii="Arial" w:eastAsia="Arial" w:hAnsi="Arial" w:cs="Arial"/>
          <w:b/>
          <w:sz w:val="24"/>
          <w:szCs w:val="24"/>
        </w:rPr>
      </w:pPr>
    </w:p>
    <w:p w14:paraId="39723B47" w14:textId="77777777" w:rsidR="0025618D" w:rsidRDefault="0025618D">
      <w:pPr>
        <w:jc w:val="both"/>
        <w:rPr>
          <w:rFonts w:ascii="Arial" w:eastAsia="Arial" w:hAnsi="Arial" w:cs="Arial"/>
          <w:b/>
          <w:sz w:val="24"/>
          <w:szCs w:val="24"/>
        </w:rPr>
      </w:pPr>
    </w:p>
    <w:p w14:paraId="6E58D5B4" w14:textId="77777777" w:rsidR="0025618D" w:rsidRDefault="004E25C2">
      <w:pPr>
        <w:jc w:val="both"/>
        <w:rPr>
          <w:rFonts w:ascii="Arial" w:eastAsia="Arial" w:hAnsi="Arial" w:cs="Arial"/>
          <w:b/>
          <w:sz w:val="24"/>
          <w:szCs w:val="24"/>
        </w:rPr>
      </w:pPr>
      <w:r>
        <w:rPr>
          <w:rFonts w:ascii="Arial" w:eastAsia="Arial" w:hAnsi="Arial" w:cs="Arial"/>
          <w:b/>
          <w:sz w:val="24"/>
          <w:szCs w:val="24"/>
        </w:rPr>
        <w:t>CONTRATO Nº XX/2022</w:t>
      </w:r>
    </w:p>
    <w:p w14:paraId="610B4A7B" w14:textId="2A3B087E" w:rsidR="0025618D" w:rsidRDefault="004E25C2">
      <w:pPr>
        <w:jc w:val="both"/>
        <w:rPr>
          <w:rFonts w:ascii="Arial" w:eastAsia="Arial" w:hAnsi="Arial" w:cs="Arial"/>
          <w:b/>
          <w:sz w:val="24"/>
          <w:szCs w:val="24"/>
        </w:rPr>
      </w:pPr>
      <w:r>
        <w:rPr>
          <w:rFonts w:ascii="Arial" w:eastAsia="Arial" w:hAnsi="Arial" w:cs="Arial"/>
          <w:b/>
          <w:sz w:val="24"/>
          <w:szCs w:val="24"/>
        </w:rPr>
        <w:t>PREGÃO PRESENCIAL Nº 0</w:t>
      </w:r>
      <w:r w:rsidR="00712516">
        <w:rPr>
          <w:rFonts w:ascii="Arial" w:eastAsia="Arial" w:hAnsi="Arial" w:cs="Arial"/>
          <w:b/>
          <w:sz w:val="24"/>
          <w:szCs w:val="24"/>
        </w:rPr>
        <w:t>2</w:t>
      </w:r>
      <w:r>
        <w:rPr>
          <w:rFonts w:ascii="Arial" w:eastAsia="Arial" w:hAnsi="Arial" w:cs="Arial"/>
          <w:b/>
          <w:sz w:val="24"/>
          <w:szCs w:val="24"/>
        </w:rPr>
        <w:t>/2022</w:t>
      </w:r>
    </w:p>
    <w:p w14:paraId="093546B3" w14:textId="77777777" w:rsidR="0025618D" w:rsidRDefault="004E25C2">
      <w:pPr>
        <w:jc w:val="both"/>
        <w:rPr>
          <w:rFonts w:ascii="Arial" w:eastAsia="Arial" w:hAnsi="Arial" w:cs="Arial"/>
          <w:b/>
          <w:sz w:val="24"/>
          <w:szCs w:val="24"/>
        </w:rPr>
      </w:pPr>
      <w:r>
        <w:rPr>
          <w:rFonts w:ascii="Arial" w:eastAsia="Arial" w:hAnsi="Arial" w:cs="Arial"/>
          <w:b/>
          <w:sz w:val="24"/>
          <w:szCs w:val="24"/>
        </w:rPr>
        <w:t>CONTRATO PARA O FORNECIMENTO DE COMBUSTÍVEL PARA A CÂMARA MUNICIPAL DE MOCOCA, PELO PRAZO DE 12 (DOZE) MESES, PARCELADAMENTE.</w:t>
      </w:r>
    </w:p>
    <w:p w14:paraId="5BE5F7B9" w14:textId="77777777" w:rsidR="0025618D" w:rsidRDefault="0025618D">
      <w:pPr>
        <w:jc w:val="both"/>
        <w:rPr>
          <w:rFonts w:ascii="Arial" w:eastAsia="Arial" w:hAnsi="Arial" w:cs="Arial"/>
          <w:b/>
          <w:sz w:val="24"/>
          <w:szCs w:val="24"/>
        </w:rPr>
      </w:pPr>
    </w:p>
    <w:p w14:paraId="205D64FA" w14:textId="77777777" w:rsidR="0025618D" w:rsidRDefault="004E25C2">
      <w:pPr>
        <w:jc w:val="both"/>
        <w:rPr>
          <w:rFonts w:ascii="Arial" w:eastAsia="Arial" w:hAnsi="Arial" w:cs="Arial"/>
          <w:color w:val="FF0000"/>
          <w:sz w:val="24"/>
          <w:szCs w:val="24"/>
        </w:rPr>
      </w:pPr>
      <w:r>
        <w:rPr>
          <w:rFonts w:ascii="Arial" w:eastAsia="Arial" w:hAnsi="Arial" w:cs="Arial"/>
          <w:sz w:val="24"/>
          <w:szCs w:val="24"/>
        </w:rPr>
        <w:t xml:space="preserve">Contrato para o fornecimento de combustível para a Câmara Municipal de Mococa, pelo prazo de 12 (doze) meses, parceladamente, que entre si fazem como CONTRATANTE, que assim passa a ser designada neste contrato a Câmara Municipal de Mococa, CNPJ nº 49.387.640/0001-95, neste ato representada pelo seu </w:t>
      </w:r>
      <w:r w:rsidRPr="006405E7">
        <w:rPr>
          <w:rFonts w:ascii="Arial" w:eastAsia="Arial" w:hAnsi="Arial" w:cs="Arial"/>
          <w:sz w:val="24"/>
          <w:szCs w:val="24"/>
        </w:rPr>
        <w:t>Presidente, Sra. ELISÂNGELA MAZINI MAZIERO BREGANOLI, brasileira, casada, RG nº 29.890.193-6 SSP/SP, CPF nº 278.386.478-94, residente e domiciliada na Rua Edgar de Freitas, 129, Jardim Chico Piscina, Mococa, São Paulo, nesta cidade, e como CONTRATADA, que assim passa a ser designada neste ato a empresa .................., CNPJ nº ................, localizada na rua, nº centro, na cidade de Mococa, aqui representada pelo(a) ................, RG nº................. e CPF nº ......................</w:t>
      </w:r>
    </w:p>
    <w:p w14:paraId="39F78C75" w14:textId="77777777" w:rsidR="0025618D" w:rsidRDefault="0025618D">
      <w:pPr>
        <w:jc w:val="both"/>
        <w:rPr>
          <w:rFonts w:ascii="Arial" w:eastAsia="Arial" w:hAnsi="Arial" w:cs="Arial"/>
          <w:sz w:val="24"/>
          <w:szCs w:val="24"/>
        </w:rPr>
      </w:pPr>
    </w:p>
    <w:p w14:paraId="68D442D6" w14:textId="5C6760FB" w:rsidR="0025618D" w:rsidRDefault="004E25C2">
      <w:pPr>
        <w:jc w:val="both"/>
        <w:rPr>
          <w:rFonts w:ascii="Arial" w:eastAsia="Arial" w:hAnsi="Arial" w:cs="Arial"/>
          <w:b/>
          <w:sz w:val="24"/>
          <w:szCs w:val="24"/>
        </w:rPr>
      </w:pPr>
      <w:r>
        <w:rPr>
          <w:rFonts w:ascii="Arial" w:eastAsia="Arial" w:hAnsi="Arial" w:cs="Arial"/>
          <w:b/>
          <w:sz w:val="24"/>
          <w:szCs w:val="24"/>
        </w:rPr>
        <w:t>Consoante as disposições expressas no Pregão Presencial nº 0</w:t>
      </w:r>
      <w:r w:rsidR="00712516">
        <w:rPr>
          <w:rFonts w:ascii="Arial" w:eastAsia="Arial" w:hAnsi="Arial" w:cs="Arial"/>
          <w:b/>
          <w:sz w:val="24"/>
          <w:szCs w:val="24"/>
        </w:rPr>
        <w:t>2</w:t>
      </w:r>
      <w:r>
        <w:rPr>
          <w:rFonts w:ascii="Arial" w:eastAsia="Arial" w:hAnsi="Arial" w:cs="Arial"/>
          <w:b/>
          <w:sz w:val="24"/>
          <w:szCs w:val="24"/>
        </w:rPr>
        <w:t>/2022, tudo em conformidade com as Leis Federais números 10.520/2002 e 8.666/93 com suas modificações posteriores, celebram o presente instrumento de contrato, pactuando para tanto o seguinte:</w:t>
      </w:r>
    </w:p>
    <w:p w14:paraId="3214FFE2" w14:textId="77777777" w:rsidR="0025618D" w:rsidRDefault="0025618D">
      <w:pPr>
        <w:jc w:val="both"/>
        <w:rPr>
          <w:rFonts w:ascii="Arial" w:eastAsia="Arial" w:hAnsi="Arial" w:cs="Arial"/>
          <w:b/>
          <w:sz w:val="24"/>
          <w:szCs w:val="24"/>
        </w:rPr>
      </w:pPr>
    </w:p>
    <w:p w14:paraId="6AA94968" w14:textId="77777777" w:rsidR="0025618D" w:rsidRDefault="004E25C2">
      <w:pPr>
        <w:jc w:val="both"/>
        <w:rPr>
          <w:rFonts w:ascii="Arial" w:eastAsia="Arial" w:hAnsi="Arial" w:cs="Arial"/>
          <w:b/>
          <w:sz w:val="24"/>
          <w:szCs w:val="24"/>
        </w:rPr>
      </w:pPr>
      <w:r>
        <w:rPr>
          <w:rFonts w:ascii="Arial" w:eastAsia="Arial" w:hAnsi="Arial" w:cs="Arial"/>
          <w:b/>
          <w:sz w:val="24"/>
          <w:szCs w:val="24"/>
        </w:rPr>
        <w:t>CLÁUSULA PRIMEIRA: DO OBJETO</w:t>
      </w:r>
    </w:p>
    <w:p w14:paraId="7B71FF7B" w14:textId="77777777" w:rsidR="0025618D" w:rsidRDefault="0025618D">
      <w:pPr>
        <w:jc w:val="both"/>
        <w:rPr>
          <w:rFonts w:ascii="Arial" w:eastAsia="Arial" w:hAnsi="Arial" w:cs="Arial"/>
          <w:b/>
          <w:sz w:val="24"/>
          <w:szCs w:val="24"/>
        </w:rPr>
      </w:pPr>
    </w:p>
    <w:p w14:paraId="5F6316AE" w14:textId="77777777" w:rsidR="0025618D" w:rsidRDefault="004E25C2">
      <w:pPr>
        <w:jc w:val="both"/>
        <w:rPr>
          <w:rFonts w:ascii="Arial" w:eastAsia="Arial" w:hAnsi="Arial" w:cs="Arial"/>
          <w:sz w:val="24"/>
          <w:szCs w:val="24"/>
        </w:rPr>
      </w:pPr>
      <w:r>
        <w:rPr>
          <w:rFonts w:ascii="Arial" w:eastAsia="Arial" w:hAnsi="Arial" w:cs="Arial"/>
          <w:sz w:val="24"/>
          <w:szCs w:val="24"/>
        </w:rPr>
        <w:t>O presente contrato tem por objeto o fornecimento de combustível para a Câmara Municipal de Mococa, pelo prazo de 12 (doze) meses, parceladamente e conforme a necessidade, totalizando no máximo 8.000 (oito mil) litros de gasolina comum.</w:t>
      </w:r>
    </w:p>
    <w:p w14:paraId="7769FAEF" w14:textId="77777777" w:rsidR="0025618D" w:rsidRDefault="0025618D">
      <w:pPr>
        <w:jc w:val="both"/>
        <w:rPr>
          <w:rFonts w:ascii="Arial" w:eastAsia="Arial" w:hAnsi="Arial" w:cs="Arial"/>
          <w:sz w:val="24"/>
          <w:szCs w:val="24"/>
        </w:rPr>
      </w:pPr>
    </w:p>
    <w:p w14:paraId="37CC87FA" w14:textId="77777777" w:rsidR="0025618D" w:rsidRDefault="004E25C2">
      <w:pPr>
        <w:jc w:val="both"/>
        <w:rPr>
          <w:rFonts w:ascii="Arial" w:eastAsia="Arial" w:hAnsi="Arial" w:cs="Arial"/>
          <w:b/>
          <w:sz w:val="24"/>
          <w:szCs w:val="24"/>
        </w:rPr>
      </w:pPr>
      <w:r>
        <w:rPr>
          <w:rFonts w:ascii="Arial" w:eastAsia="Arial" w:hAnsi="Arial" w:cs="Arial"/>
          <w:b/>
          <w:sz w:val="24"/>
          <w:szCs w:val="24"/>
        </w:rPr>
        <w:t>CLÁUSULA SEGUNDA: DO VALOR DO CONTRATO</w:t>
      </w:r>
    </w:p>
    <w:p w14:paraId="3C89640D" w14:textId="77777777" w:rsidR="0025618D" w:rsidRDefault="0025618D">
      <w:pPr>
        <w:jc w:val="both"/>
        <w:rPr>
          <w:rFonts w:ascii="Arial" w:eastAsia="Arial" w:hAnsi="Arial" w:cs="Arial"/>
          <w:b/>
          <w:sz w:val="24"/>
          <w:szCs w:val="24"/>
        </w:rPr>
      </w:pPr>
    </w:p>
    <w:p w14:paraId="7DD02594" w14:textId="77777777" w:rsidR="0025618D" w:rsidRPr="006405E7" w:rsidRDefault="004E25C2">
      <w:pPr>
        <w:jc w:val="both"/>
        <w:rPr>
          <w:rFonts w:ascii="Arial" w:eastAsia="Arial" w:hAnsi="Arial" w:cs="Arial"/>
          <w:sz w:val="24"/>
          <w:szCs w:val="24"/>
        </w:rPr>
      </w:pPr>
      <w:r w:rsidRPr="006405E7">
        <w:rPr>
          <w:rFonts w:ascii="Arial" w:eastAsia="Arial" w:hAnsi="Arial" w:cs="Arial"/>
          <w:sz w:val="24"/>
          <w:szCs w:val="24"/>
        </w:rPr>
        <w:t>A CONTRATANTE pagará à CONTRATADA o preço unitário de R$ .................. (.............) por litro de gasolina comum.</w:t>
      </w:r>
      <w:r w:rsidRPr="006405E7">
        <w:rPr>
          <w:rFonts w:ascii="Arial" w:eastAsia="Arial" w:hAnsi="Arial" w:cs="Arial"/>
          <w:sz w:val="24"/>
          <w:szCs w:val="24"/>
        </w:rPr>
        <w:br/>
      </w:r>
    </w:p>
    <w:p w14:paraId="353E9D52" w14:textId="77777777" w:rsidR="0025618D" w:rsidRPr="006405E7" w:rsidRDefault="004E25C2">
      <w:pPr>
        <w:jc w:val="both"/>
        <w:rPr>
          <w:rFonts w:ascii="Arial" w:eastAsia="Arial" w:hAnsi="Arial" w:cs="Arial"/>
          <w:sz w:val="24"/>
          <w:szCs w:val="24"/>
        </w:rPr>
      </w:pPr>
      <w:r w:rsidRPr="006405E7">
        <w:rPr>
          <w:rFonts w:ascii="Arial" w:eastAsia="Arial" w:hAnsi="Arial" w:cs="Arial"/>
          <w:sz w:val="24"/>
          <w:szCs w:val="24"/>
        </w:rPr>
        <w:t>O presente contrato tem o valor global de R$.....................</w:t>
      </w:r>
    </w:p>
    <w:p w14:paraId="3E2624B0" w14:textId="77777777" w:rsidR="0025618D" w:rsidRDefault="0025618D">
      <w:pPr>
        <w:jc w:val="both"/>
        <w:rPr>
          <w:rFonts w:ascii="Arial" w:eastAsia="Arial" w:hAnsi="Arial" w:cs="Arial"/>
          <w:sz w:val="24"/>
          <w:szCs w:val="24"/>
        </w:rPr>
      </w:pPr>
    </w:p>
    <w:p w14:paraId="585A3BDE" w14:textId="77777777" w:rsidR="0025618D" w:rsidRDefault="0025618D">
      <w:pPr>
        <w:jc w:val="both"/>
        <w:rPr>
          <w:rFonts w:ascii="Arial" w:eastAsia="Arial" w:hAnsi="Arial" w:cs="Arial"/>
          <w:b/>
          <w:sz w:val="24"/>
          <w:szCs w:val="24"/>
        </w:rPr>
      </w:pPr>
    </w:p>
    <w:p w14:paraId="18B79BE0" w14:textId="77777777" w:rsidR="0025618D" w:rsidRDefault="004E25C2">
      <w:pPr>
        <w:jc w:val="both"/>
        <w:rPr>
          <w:rFonts w:ascii="Arial" w:eastAsia="Arial" w:hAnsi="Arial" w:cs="Arial"/>
          <w:b/>
          <w:sz w:val="24"/>
          <w:szCs w:val="24"/>
        </w:rPr>
      </w:pPr>
      <w:r>
        <w:rPr>
          <w:rFonts w:ascii="Arial" w:eastAsia="Arial" w:hAnsi="Arial" w:cs="Arial"/>
          <w:b/>
          <w:sz w:val="24"/>
          <w:szCs w:val="24"/>
        </w:rPr>
        <w:t>CLÁUSULA TERCEIRA: DA EXECUÇÃO DO OBJETO DO CONTRATO</w:t>
      </w:r>
    </w:p>
    <w:p w14:paraId="56E3AD40" w14:textId="77777777" w:rsidR="0025618D" w:rsidRDefault="0025618D">
      <w:pPr>
        <w:jc w:val="both"/>
        <w:rPr>
          <w:rFonts w:ascii="Arial" w:eastAsia="Arial" w:hAnsi="Arial" w:cs="Arial"/>
          <w:b/>
          <w:sz w:val="24"/>
          <w:szCs w:val="24"/>
        </w:rPr>
      </w:pPr>
    </w:p>
    <w:p w14:paraId="777A5806" w14:textId="77777777" w:rsidR="0025618D" w:rsidRDefault="004E25C2">
      <w:pPr>
        <w:jc w:val="both"/>
        <w:rPr>
          <w:rFonts w:ascii="Arial" w:eastAsia="Arial" w:hAnsi="Arial" w:cs="Arial"/>
          <w:sz w:val="24"/>
          <w:szCs w:val="24"/>
        </w:rPr>
      </w:pPr>
      <w:r>
        <w:rPr>
          <w:rFonts w:ascii="Arial" w:eastAsia="Arial" w:hAnsi="Arial" w:cs="Arial"/>
          <w:sz w:val="24"/>
          <w:szCs w:val="24"/>
        </w:rPr>
        <w:t>O contratado deverá fornecer combustível, parceladamente, de acordo com a quantia que for sendo requisitada pela Câmara Municipal de Mococa.</w:t>
      </w:r>
    </w:p>
    <w:p w14:paraId="2B8FCDF9" w14:textId="77777777" w:rsidR="0025618D" w:rsidRPr="006405E7" w:rsidRDefault="004E25C2">
      <w:pPr>
        <w:jc w:val="both"/>
        <w:rPr>
          <w:rFonts w:ascii="Arial" w:eastAsia="Arial" w:hAnsi="Arial" w:cs="Arial"/>
          <w:sz w:val="24"/>
          <w:szCs w:val="24"/>
        </w:rPr>
      </w:pPr>
      <w:r w:rsidRPr="006405E7">
        <w:rPr>
          <w:rFonts w:ascii="Arial" w:eastAsia="Arial" w:hAnsi="Arial" w:cs="Arial"/>
          <w:sz w:val="24"/>
          <w:szCs w:val="24"/>
        </w:rPr>
        <w:lastRenderedPageBreak/>
        <w:t>O combustível será fornecido no próprio estabelecimento comercial (posto de abastecimento) vencedor do certame, mediante preenchimento de requisição.</w:t>
      </w:r>
    </w:p>
    <w:p w14:paraId="46DDA398" w14:textId="77777777" w:rsidR="0025618D" w:rsidRDefault="0025618D">
      <w:pPr>
        <w:jc w:val="both"/>
        <w:rPr>
          <w:rFonts w:ascii="Arial" w:eastAsia="Arial" w:hAnsi="Arial" w:cs="Arial"/>
          <w:sz w:val="24"/>
          <w:szCs w:val="24"/>
        </w:rPr>
      </w:pPr>
    </w:p>
    <w:p w14:paraId="3FD9EBC4" w14:textId="77777777" w:rsidR="0025618D" w:rsidRDefault="004E25C2">
      <w:pPr>
        <w:jc w:val="both"/>
        <w:rPr>
          <w:rFonts w:ascii="Arial" w:eastAsia="Arial" w:hAnsi="Arial" w:cs="Arial"/>
          <w:sz w:val="24"/>
          <w:szCs w:val="24"/>
        </w:rPr>
      </w:pPr>
      <w:r>
        <w:rPr>
          <w:rFonts w:ascii="Arial" w:eastAsia="Arial" w:hAnsi="Arial" w:cs="Arial"/>
          <w:sz w:val="24"/>
          <w:szCs w:val="24"/>
        </w:rPr>
        <w:t>A requisição deverá conter, além de seu número de ordem, o valor do abastecimento, o valor do litro do combustível, a quilometragem do veículo, a data do abastecimento, a descrição do veículo oficial, a respectiva placa e o condutor.</w:t>
      </w:r>
    </w:p>
    <w:p w14:paraId="2636871C" w14:textId="77777777" w:rsidR="0025618D" w:rsidRDefault="0025618D">
      <w:pPr>
        <w:jc w:val="both"/>
        <w:rPr>
          <w:rFonts w:ascii="Arial" w:eastAsia="Arial" w:hAnsi="Arial" w:cs="Arial"/>
          <w:sz w:val="24"/>
          <w:szCs w:val="24"/>
        </w:rPr>
      </w:pPr>
    </w:p>
    <w:p w14:paraId="14EA0CE6" w14:textId="77777777" w:rsidR="0025618D" w:rsidRDefault="004E25C2">
      <w:pPr>
        <w:jc w:val="both"/>
        <w:rPr>
          <w:rFonts w:ascii="Arial" w:eastAsia="Arial" w:hAnsi="Arial" w:cs="Arial"/>
          <w:sz w:val="24"/>
          <w:szCs w:val="24"/>
          <w:u w:val="single"/>
        </w:rPr>
      </w:pPr>
      <w:r>
        <w:rPr>
          <w:rFonts w:ascii="Arial" w:eastAsia="Arial" w:hAnsi="Arial" w:cs="Arial"/>
          <w:sz w:val="24"/>
          <w:szCs w:val="24"/>
          <w:u w:val="single"/>
        </w:rPr>
        <w:t>A Câmara Municipal de Mococa não estará obrigada a adquirir a totalidade dos litros de combustíveis licitados.</w:t>
      </w:r>
    </w:p>
    <w:p w14:paraId="71FD9138" w14:textId="77777777" w:rsidR="0025618D" w:rsidRDefault="0025618D">
      <w:pPr>
        <w:jc w:val="both"/>
        <w:rPr>
          <w:rFonts w:ascii="Arial" w:eastAsia="Arial" w:hAnsi="Arial" w:cs="Arial"/>
          <w:sz w:val="24"/>
          <w:szCs w:val="24"/>
          <w:u w:val="single"/>
        </w:rPr>
      </w:pPr>
    </w:p>
    <w:p w14:paraId="27B8FDFE" w14:textId="206948D8" w:rsidR="0025618D" w:rsidRDefault="004E25C2">
      <w:pPr>
        <w:jc w:val="both"/>
        <w:rPr>
          <w:rFonts w:ascii="Arial" w:eastAsia="Arial" w:hAnsi="Arial" w:cs="Arial"/>
          <w:sz w:val="24"/>
          <w:szCs w:val="24"/>
        </w:rPr>
      </w:pPr>
      <w:r>
        <w:rPr>
          <w:rFonts w:ascii="Arial" w:eastAsia="Arial" w:hAnsi="Arial" w:cs="Arial"/>
          <w:sz w:val="24"/>
          <w:szCs w:val="24"/>
        </w:rPr>
        <w:t xml:space="preserve">O faturamento será feito considerando-se o desconto proposto </w:t>
      </w:r>
      <w:r w:rsidR="00712516">
        <w:rPr>
          <w:rFonts w:ascii="Arial" w:eastAsia="Arial" w:hAnsi="Arial" w:cs="Arial"/>
          <w:sz w:val="24"/>
          <w:szCs w:val="24"/>
        </w:rPr>
        <w:t>sobre o valor praticado ao consumidor final (</w:t>
      </w:r>
      <w:r w:rsidR="00246533">
        <w:rPr>
          <w:rFonts w:ascii="Arial" w:eastAsia="Arial" w:hAnsi="Arial" w:cs="Arial"/>
          <w:sz w:val="24"/>
          <w:szCs w:val="24"/>
        </w:rPr>
        <w:t>valor praticado em bomba)</w:t>
      </w:r>
      <w:r>
        <w:rPr>
          <w:rFonts w:ascii="Arial" w:eastAsia="Arial" w:hAnsi="Arial" w:cs="Arial"/>
          <w:sz w:val="24"/>
          <w:szCs w:val="24"/>
        </w:rPr>
        <w:t xml:space="preserve">. </w:t>
      </w:r>
      <w:r w:rsidRPr="00A750F7">
        <w:rPr>
          <w:rFonts w:ascii="Arial" w:eastAsia="Arial" w:hAnsi="Arial" w:cs="Arial"/>
          <w:sz w:val="24"/>
          <w:szCs w:val="24"/>
        </w:rPr>
        <w:t>O pagamento será efetuado no valor constante da Nota Fiscal acompanhada de Ordem de Serviços devidamente atestada pelo responsável.</w:t>
      </w:r>
    </w:p>
    <w:p w14:paraId="7EF4BB6E" w14:textId="77777777" w:rsidR="0025618D" w:rsidRDefault="0025618D">
      <w:pPr>
        <w:jc w:val="both"/>
        <w:rPr>
          <w:rFonts w:ascii="Arial" w:eastAsia="Arial" w:hAnsi="Arial" w:cs="Arial"/>
          <w:b/>
          <w:sz w:val="24"/>
          <w:szCs w:val="24"/>
        </w:rPr>
      </w:pPr>
    </w:p>
    <w:p w14:paraId="0DC77A14" w14:textId="77777777" w:rsidR="0025618D" w:rsidRDefault="004E25C2">
      <w:pPr>
        <w:jc w:val="both"/>
        <w:rPr>
          <w:rFonts w:ascii="Arial" w:eastAsia="Arial" w:hAnsi="Arial" w:cs="Arial"/>
          <w:b/>
          <w:sz w:val="24"/>
          <w:szCs w:val="24"/>
        </w:rPr>
      </w:pPr>
      <w:r>
        <w:rPr>
          <w:rFonts w:ascii="Arial" w:eastAsia="Arial" w:hAnsi="Arial" w:cs="Arial"/>
          <w:b/>
          <w:sz w:val="24"/>
          <w:szCs w:val="24"/>
        </w:rPr>
        <w:t>QUARTA: DA VIGÊNCIA E DA VALIDADE DO CONTRATO</w:t>
      </w:r>
    </w:p>
    <w:p w14:paraId="38A30258" w14:textId="77777777" w:rsidR="0025618D" w:rsidRDefault="0025618D">
      <w:pPr>
        <w:jc w:val="both"/>
        <w:rPr>
          <w:rFonts w:ascii="Arial" w:eastAsia="Arial" w:hAnsi="Arial" w:cs="Arial"/>
          <w:b/>
          <w:sz w:val="24"/>
          <w:szCs w:val="24"/>
        </w:rPr>
      </w:pPr>
    </w:p>
    <w:p w14:paraId="609DC2D5" w14:textId="77777777" w:rsidR="0025618D" w:rsidRDefault="004E25C2">
      <w:pPr>
        <w:jc w:val="both"/>
        <w:rPr>
          <w:rFonts w:ascii="Arial" w:eastAsia="Arial" w:hAnsi="Arial" w:cs="Arial"/>
          <w:sz w:val="24"/>
          <w:szCs w:val="24"/>
        </w:rPr>
      </w:pPr>
      <w:r>
        <w:rPr>
          <w:rFonts w:ascii="Arial" w:eastAsia="Arial" w:hAnsi="Arial" w:cs="Arial"/>
          <w:sz w:val="24"/>
          <w:szCs w:val="24"/>
        </w:rPr>
        <w:t>O contrato objeto desta licitação terá validade até -- de ------- de 2023 ou até a utilização da quantidade licitada, podendo sofrer, nas mesmas condições contratuais, acréscimos ou supressões de até 25% (vinte e cinco por cento) do valor inicial do contrato, nos termos do art. 65 § 1º da Lei 8.666/93.</w:t>
      </w:r>
    </w:p>
    <w:p w14:paraId="1F484F8E" w14:textId="77777777" w:rsidR="0025618D" w:rsidRDefault="0025618D">
      <w:pPr>
        <w:jc w:val="both"/>
        <w:rPr>
          <w:rFonts w:ascii="Arial" w:eastAsia="Arial" w:hAnsi="Arial" w:cs="Arial"/>
          <w:sz w:val="24"/>
          <w:szCs w:val="24"/>
        </w:rPr>
      </w:pPr>
    </w:p>
    <w:p w14:paraId="3420BCD3" w14:textId="77777777" w:rsidR="0025618D" w:rsidRDefault="004E25C2">
      <w:pPr>
        <w:jc w:val="both"/>
        <w:rPr>
          <w:rFonts w:ascii="Arial" w:eastAsia="Arial" w:hAnsi="Arial" w:cs="Arial"/>
          <w:sz w:val="24"/>
          <w:szCs w:val="24"/>
        </w:rPr>
      </w:pPr>
      <w:r>
        <w:rPr>
          <w:rFonts w:ascii="Arial" w:eastAsia="Arial" w:hAnsi="Arial" w:cs="Arial"/>
          <w:sz w:val="24"/>
          <w:szCs w:val="24"/>
        </w:rPr>
        <w:t>A empresa contratada se obriga a manter, durante toda a execução do contrato, compatibilidade com as obrigações assumidas, assim como todas as condições de habilitação e qualificação, exigidas na licitação (art. 55, XIII da Lei nº 8666/93).</w:t>
      </w:r>
    </w:p>
    <w:p w14:paraId="66F8B401" w14:textId="77777777" w:rsidR="0025618D" w:rsidRDefault="0025618D">
      <w:pPr>
        <w:jc w:val="both"/>
        <w:rPr>
          <w:rFonts w:ascii="Arial" w:eastAsia="Arial" w:hAnsi="Arial" w:cs="Arial"/>
          <w:sz w:val="24"/>
          <w:szCs w:val="24"/>
        </w:rPr>
      </w:pPr>
    </w:p>
    <w:p w14:paraId="6E1E83E5" w14:textId="77777777" w:rsidR="0025618D" w:rsidRDefault="004E25C2">
      <w:pPr>
        <w:jc w:val="both"/>
        <w:rPr>
          <w:rFonts w:ascii="Arial" w:eastAsia="Arial" w:hAnsi="Arial" w:cs="Arial"/>
          <w:b/>
          <w:sz w:val="24"/>
          <w:szCs w:val="24"/>
        </w:rPr>
      </w:pPr>
      <w:r>
        <w:rPr>
          <w:rFonts w:ascii="Arial" w:eastAsia="Arial" w:hAnsi="Arial" w:cs="Arial"/>
          <w:b/>
          <w:sz w:val="24"/>
          <w:szCs w:val="24"/>
        </w:rPr>
        <w:t>CLÁUSULA QUINTA: DO REAJUSTE</w:t>
      </w:r>
    </w:p>
    <w:p w14:paraId="23B6D9DC" w14:textId="77777777" w:rsidR="0025618D" w:rsidRDefault="0025618D">
      <w:pPr>
        <w:jc w:val="both"/>
        <w:rPr>
          <w:rFonts w:ascii="Arial" w:eastAsia="Arial" w:hAnsi="Arial" w:cs="Arial"/>
          <w:b/>
          <w:sz w:val="24"/>
          <w:szCs w:val="24"/>
        </w:rPr>
      </w:pPr>
    </w:p>
    <w:p w14:paraId="38D09587" w14:textId="46C06E3A" w:rsidR="0025618D" w:rsidRDefault="004E25C2">
      <w:pPr>
        <w:jc w:val="both"/>
        <w:rPr>
          <w:rFonts w:ascii="Arial" w:eastAsia="Arial" w:hAnsi="Arial" w:cs="Arial"/>
          <w:b/>
          <w:sz w:val="24"/>
          <w:szCs w:val="24"/>
        </w:rPr>
      </w:pPr>
      <w:r>
        <w:rPr>
          <w:rFonts w:ascii="Arial" w:eastAsia="Arial" w:hAnsi="Arial" w:cs="Arial"/>
          <w:b/>
          <w:sz w:val="24"/>
          <w:szCs w:val="24"/>
        </w:rPr>
        <w:t xml:space="preserve">O desconto ofertado em </w:t>
      </w:r>
      <w:r w:rsidR="0057286A">
        <w:rPr>
          <w:rFonts w:ascii="Arial" w:eastAsia="Arial" w:hAnsi="Arial" w:cs="Arial"/>
          <w:b/>
          <w:sz w:val="24"/>
          <w:szCs w:val="24"/>
        </w:rPr>
        <w:t>centavos</w:t>
      </w:r>
      <w:r>
        <w:rPr>
          <w:rFonts w:ascii="Arial" w:eastAsia="Arial" w:hAnsi="Arial" w:cs="Arial"/>
          <w:b/>
          <w:sz w:val="24"/>
          <w:szCs w:val="24"/>
        </w:rPr>
        <w:t xml:space="preserve"> pela contratada é fixo e irreajustável. </w:t>
      </w:r>
    </w:p>
    <w:p w14:paraId="23FF5021" w14:textId="1B133A1C" w:rsidR="0025618D" w:rsidRDefault="004E25C2">
      <w:pPr>
        <w:jc w:val="both"/>
        <w:rPr>
          <w:rFonts w:ascii="Arial" w:eastAsia="Arial" w:hAnsi="Arial" w:cs="Arial"/>
          <w:sz w:val="24"/>
          <w:szCs w:val="24"/>
        </w:rPr>
      </w:pPr>
      <w:r>
        <w:rPr>
          <w:rFonts w:ascii="Arial" w:eastAsia="Arial" w:hAnsi="Arial" w:cs="Arial"/>
          <w:sz w:val="24"/>
          <w:szCs w:val="24"/>
        </w:rPr>
        <w:t xml:space="preserve">O faturamento será feito considerando-se o desconto proposto </w:t>
      </w:r>
      <w:r w:rsidR="0057286A">
        <w:rPr>
          <w:rFonts w:ascii="Arial" w:eastAsia="Arial" w:hAnsi="Arial" w:cs="Arial"/>
          <w:sz w:val="24"/>
          <w:szCs w:val="24"/>
        </w:rPr>
        <w:t>considerando-se o desconto proposto sobre o valor praticado ao consumidor final (valor praticado em bomba).</w:t>
      </w:r>
    </w:p>
    <w:p w14:paraId="4BA914B8" w14:textId="77777777" w:rsidR="0057286A" w:rsidRDefault="0057286A">
      <w:pPr>
        <w:jc w:val="both"/>
        <w:rPr>
          <w:rFonts w:ascii="Arial" w:eastAsia="Arial" w:hAnsi="Arial" w:cs="Arial"/>
          <w:b/>
          <w:sz w:val="24"/>
          <w:szCs w:val="24"/>
        </w:rPr>
      </w:pPr>
    </w:p>
    <w:p w14:paraId="14B1C6C7" w14:textId="77777777" w:rsidR="0025618D" w:rsidRDefault="004E25C2">
      <w:pPr>
        <w:jc w:val="both"/>
        <w:rPr>
          <w:rFonts w:ascii="Arial" w:eastAsia="Arial" w:hAnsi="Arial" w:cs="Arial"/>
          <w:b/>
          <w:sz w:val="24"/>
          <w:szCs w:val="24"/>
        </w:rPr>
      </w:pPr>
      <w:r>
        <w:rPr>
          <w:rFonts w:ascii="Arial" w:eastAsia="Arial" w:hAnsi="Arial" w:cs="Arial"/>
          <w:b/>
          <w:sz w:val="24"/>
          <w:szCs w:val="24"/>
        </w:rPr>
        <w:t>CLÁUSULA SEXTA – DA CONDIÇÃO DE PAGAMENTO</w:t>
      </w:r>
    </w:p>
    <w:p w14:paraId="03236A08" w14:textId="77777777" w:rsidR="0025618D" w:rsidRDefault="004E25C2">
      <w:pPr>
        <w:jc w:val="both"/>
        <w:rPr>
          <w:rFonts w:ascii="Arial" w:eastAsia="Arial" w:hAnsi="Arial" w:cs="Arial"/>
          <w:b/>
          <w:sz w:val="24"/>
          <w:szCs w:val="24"/>
        </w:rPr>
      </w:pPr>
      <w:r>
        <w:rPr>
          <w:rFonts w:ascii="Arial" w:eastAsia="Arial" w:hAnsi="Arial" w:cs="Arial"/>
          <w:b/>
          <w:sz w:val="24"/>
          <w:szCs w:val="24"/>
        </w:rPr>
        <w:t xml:space="preserve"> </w:t>
      </w:r>
    </w:p>
    <w:p w14:paraId="00A76F0E" w14:textId="77777777" w:rsidR="0025618D" w:rsidRDefault="004E25C2">
      <w:pPr>
        <w:jc w:val="both"/>
        <w:rPr>
          <w:rFonts w:ascii="Arial" w:eastAsia="Arial" w:hAnsi="Arial" w:cs="Arial"/>
          <w:sz w:val="24"/>
          <w:szCs w:val="24"/>
        </w:rPr>
      </w:pPr>
      <w:r>
        <w:rPr>
          <w:rFonts w:ascii="Arial" w:eastAsia="Arial" w:hAnsi="Arial" w:cs="Arial"/>
          <w:sz w:val="24"/>
          <w:szCs w:val="24"/>
        </w:rPr>
        <w:t>a) O pagamento será efetuado em 10 (dez) dias, contados da apresentação da nota fiscal/fatura na Secretaria e/ou Setor de Contabilidade da Câmara Municipal de Mococa, a qual também emitirá o respectivo Recibo.</w:t>
      </w:r>
    </w:p>
    <w:p w14:paraId="325C1DC4" w14:textId="77777777" w:rsidR="0025618D" w:rsidRDefault="0025618D">
      <w:pPr>
        <w:jc w:val="both"/>
        <w:rPr>
          <w:rFonts w:ascii="Arial" w:eastAsia="Arial" w:hAnsi="Arial" w:cs="Arial"/>
          <w:sz w:val="24"/>
          <w:szCs w:val="24"/>
        </w:rPr>
      </w:pPr>
    </w:p>
    <w:p w14:paraId="12EEC317" w14:textId="21E709CA" w:rsidR="0025618D" w:rsidRDefault="004E25C2">
      <w:pPr>
        <w:jc w:val="both"/>
        <w:rPr>
          <w:rFonts w:ascii="Arial" w:eastAsia="Arial" w:hAnsi="Arial" w:cs="Arial"/>
          <w:sz w:val="24"/>
          <w:szCs w:val="24"/>
        </w:rPr>
      </w:pPr>
      <w:r>
        <w:rPr>
          <w:rFonts w:ascii="Arial" w:eastAsia="Arial" w:hAnsi="Arial" w:cs="Arial"/>
          <w:sz w:val="24"/>
          <w:szCs w:val="24"/>
        </w:rPr>
        <w:t>b) Na nota fiscal deverá constar o número do processo (Pregão Presencial nº 0</w:t>
      </w:r>
      <w:r w:rsidR="0057286A">
        <w:rPr>
          <w:rFonts w:ascii="Arial" w:eastAsia="Arial" w:hAnsi="Arial" w:cs="Arial"/>
          <w:sz w:val="24"/>
          <w:szCs w:val="24"/>
        </w:rPr>
        <w:t>2</w:t>
      </w:r>
      <w:r>
        <w:rPr>
          <w:rFonts w:ascii="Arial" w:eastAsia="Arial" w:hAnsi="Arial" w:cs="Arial"/>
          <w:sz w:val="24"/>
          <w:szCs w:val="24"/>
        </w:rPr>
        <w:t>/2022 e Contrato nº XX/2022).</w:t>
      </w:r>
    </w:p>
    <w:p w14:paraId="6CBEF659" w14:textId="77777777" w:rsidR="0025618D" w:rsidRDefault="0025618D">
      <w:pPr>
        <w:jc w:val="both"/>
        <w:rPr>
          <w:rFonts w:ascii="Arial" w:eastAsia="Arial" w:hAnsi="Arial" w:cs="Arial"/>
          <w:sz w:val="24"/>
          <w:szCs w:val="24"/>
        </w:rPr>
      </w:pPr>
    </w:p>
    <w:p w14:paraId="74FDA43C" w14:textId="77777777" w:rsidR="0025618D" w:rsidRDefault="004E25C2">
      <w:pPr>
        <w:jc w:val="both"/>
        <w:rPr>
          <w:rFonts w:ascii="Arial" w:eastAsia="Arial" w:hAnsi="Arial" w:cs="Arial"/>
          <w:sz w:val="24"/>
          <w:szCs w:val="24"/>
        </w:rPr>
      </w:pPr>
      <w:r>
        <w:rPr>
          <w:rFonts w:ascii="Arial" w:eastAsia="Arial" w:hAnsi="Arial" w:cs="Arial"/>
          <w:sz w:val="24"/>
          <w:szCs w:val="24"/>
        </w:rPr>
        <w:t xml:space="preserve">c) As notas fiscais/faturas que apresentarem incorreções serão devolvidas à Contratada para devida correção, reiniciando-se a contagem dos dez dias de </w:t>
      </w:r>
      <w:r>
        <w:rPr>
          <w:rFonts w:ascii="Arial" w:eastAsia="Arial" w:hAnsi="Arial" w:cs="Arial"/>
          <w:sz w:val="24"/>
          <w:szCs w:val="24"/>
        </w:rPr>
        <w:lastRenderedPageBreak/>
        <w:t>prazo para pagamento após a apresentação da nota fiscal/fatura devidamente corrigida.</w:t>
      </w:r>
    </w:p>
    <w:p w14:paraId="4192899C" w14:textId="77777777" w:rsidR="0025618D" w:rsidRDefault="0025618D">
      <w:pPr>
        <w:jc w:val="both"/>
        <w:rPr>
          <w:rFonts w:ascii="Arial" w:eastAsia="Arial" w:hAnsi="Arial" w:cs="Arial"/>
          <w:sz w:val="24"/>
          <w:szCs w:val="24"/>
        </w:rPr>
      </w:pPr>
    </w:p>
    <w:p w14:paraId="2DB5EA3C" w14:textId="77777777" w:rsidR="0025618D" w:rsidRDefault="004E25C2">
      <w:pPr>
        <w:jc w:val="both"/>
        <w:rPr>
          <w:rFonts w:ascii="Arial" w:eastAsia="Arial" w:hAnsi="Arial" w:cs="Arial"/>
          <w:sz w:val="24"/>
          <w:szCs w:val="24"/>
        </w:rPr>
      </w:pPr>
      <w:r>
        <w:rPr>
          <w:rFonts w:ascii="Arial" w:eastAsia="Arial" w:hAnsi="Arial" w:cs="Arial"/>
          <w:sz w:val="24"/>
          <w:szCs w:val="24"/>
        </w:rPr>
        <w:t xml:space="preserve">d) Nenhum valor será devido pela contratante, além daquele apresentado para efeito da proposta e suas eventuais atualizações monetárias, quer a título de despesa com transportes ou com estadias, processamento de dados, impostos sobre rendimentos, leis </w:t>
      </w:r>
      <w:proofErr w:type="gramStart"/>
      <w:r>
        <w:rPr>
          <w:rFonts w:ascii="Arial" w:eastAsia="Arial" w:hAnsi="Arial" w:cs="Arial"/>
          <w:sz w:val="24"/>
          <w:szCs w:val="24"/>
        </w:rPr>
        <w:t>sociais, etc.</w:t>
      </w:r>
      <w:proofErr w:type="gramEnd"/>
    </w:p>
    <w:p w14:paraId="36E7BAFE" w14:textId="77777777" w:rsidR="0025618D" w:rsidRDefault="0025618D">
      <w:pPr>
        <w:jc w:val="both"/>
        <w:rPr>
          <w:rFonts w:ascii="Arial" w:eastAsia="Arial" w:hAnsi="Arial" w:cs="Arial"/>
          <w:sz w:val="24"/>
          <w:szCs w:val="24"/>
        </w:rPr>
      </w:pPr>
    </w:p>
    <w:p w14:paraId="4B28B0DA" w14:textId="45DD5FC8" w:rsidR="0025618D" w:rsidRDefault="00933DE0">
      <w:pPr>
        <w:jc w:val="both"/>
        <w:rPr>
          <w:rFonts w:ascii="Arial" w:eastAsia="Arial" w:hAnsi="Arial" w:cs="Arial"/>
          <w:sz w:val="24"/>
          <w:szCs w:val="24"/>
        </w:rPr>
      </w:pPr>
      <w:r>
        <w:rPr>
          <w:rFonts w:ascii="Arial" w:eastAsia="Arial" w:hAnsi="Arial" w:cs="Arial"/>
          <w:sz w:val="24"/>
          <w:szCs w:val="24"/>
        </w:rPr>
        <w:t>e</w:t>
      </w:r>
      <w:r w:rsidR="004E25C2">
        <w:rPr>
          <w:rFonts w:ascii="Arial" w:eastAsia="Arial" w:hAnsi="Arial" w:cs="Arial"/>
          <w:sz w:val="24"/>
          <w:szCs w:val="24"/>
        </w:rPr>
        <w:t>) Os preços deverão ser ofertados em moeda corrente nacional.</w:t>
      </w:r>
    </w:p>
    <w:p w14:paraId="73157BED" w14:textId="77777777" w:rsidR="0025618D" w:rsidRDefault="0025618D">
      <w:pPr>
        <w:jc w:val="both"/>
        <w:rPr>
          <w:rFonts w:ascii="Arial" w:eastAsia="Arial" w:hAnsi="Arial" w:cs="Arial"/>
          <w:sz w:val="24"/>
          <w:szCs w:val="24"/>
        </w:rPr>
      </w:pPr>
    </w:p>
    <w:p w14:paraId="1A40200C" w14:textId="0217206E" w:rsidR="0025618D" w:rsidRDefault="00933DE0">
      <w:pPr>
        <w:jc w:val="both"/>
        <w:rPr>
          <w:rFonts w:ascii="Arial" w:eastAsia="Arial" w:hAnsi="Arial" w:cs="Arial"/>
          <w:sz w:val="24"/>
          <w:szCs w:val="24"/>
        </w:rPr>
      </w:pPr>
      <w:r>
        <w:rPr>
          <w:rFonts w:ascii="Arial" w:eastAsia="Arial" w:hAnsi="Arial" w:cs="Arial"/>
          <w:sz w:val="24"/>
          <w:szCs w:val="24"/>
        </w:rPr>
        <w:t>f</w:t>
      </w:r>
      <w:r w:rsidR="004E25C2">
        <w:rPr>
          <w:rFonts w:ascii="Arial" w:eastAsia="Arial" w:hAnsi="Arial" w:cs="Arial"/>
          <w:sz w:val="24"/>
          <w:szCs w:val="24"/>
        </w:rPr>
        <w:t>) Havendo atraso nos pagamentos, sobre a quantia devida incidirá correção monetária nos termos do artigo 74 da Lei estadual nº 6.544/1989, bem como juros moratórios, à razão de 0,5 % (meio por cento) ao mês, calculados “pro rata tempore” em relação ao atraso verificado.</w:t>
      </w:r>
    </w:p>
    <w:p w14:paraId="291A2408" w14:textId="77777777" w:rsidR="0025618D" w:rsidRDefault="0025618D">
      <w:pPr>
        <w:jc w:val="both"/>
        <w:rPr>
          <w:rFonts w:ascii="Arial" w:eastAsia="Arial" w:hAnsi="Arial" w:cs="Arial"/>
          <w:sz w:val="24"/>
          <w:szCs w:val="24"/>
        </w:rPr>
      </w:pPr>
    </w:p>
    <w:p w14:paraId="6AE51F2B" w14:textId="60E70872" w:rsidR="0025618D" w:rsidRDefault="00933DE0">
      <w:pPr>
        <w:jc w:val="both"/>
        <w:rPr>
          <w:rFonts w:ascii="Arial" w:eastAsia="Arial" w:hAnsi="Arial" w:cs="Arial"/>
          <w:sz w:val="24"/>
          <w:szCs w:val="24"/>
        </w:rPr>
      </w:pPr>
      <w:r>
        <w:rPr>
          <w:rFonts w:ascii="Arial" w:eastAsia="Arial" w:hAnsi="Arial" w:cs="Arial"/>
          <w:sz w:val="24"/>
          <w:szCs w:val="24"/>
        </w:rPr>
        <w:t>g</w:t>
      </w:r>
      <w:r w:rsidR="004E25C2">
        <w:rPr>
          <w:rFonts w:ascii="Arial" w:eastAsia="Arial" w:hAnsi="Arial" w:cs="Arial"/>
          <w:sz w:val="24"/>
          <w:szCs w:val="24"/>
        </w:rPr>
        <w:t>) O pagamento será feito através de boleto emitido pela contratada pelo Setor de Contabilidade da Câmara Municipal de Mococa.</w:t>
      </w:r>
    </w:p>
    <w:p w14:paraId="72E9B3C6" w14:textId="77777777" w:rsidR="0025618D" w:rsidRDefault="0025618D">
      <w:pPr>
        <w:jc w:val="both"/>
        <w:rPr>
          <w:rFonts w:ascii="Arial" w:eastAsia="Arial" w:hAnsi="Arial" w:cs="Arial"/>
          <w:b/>
          <w:sz w:val="24"/>
          <w:szCs w:val="24"/>
        </w:rPr>
      </w:pPr>
    </w:p>
    <w:p w14:paraId="0AA29637" w14:textId="77777777" w:rsidR="0025618D" w:rsidRDefault="004E25C2">
      <w:pPr>
        <w:jc w:val="both"/>
        <w:rPr>
          <w:rFonts w:ascii="Arial" w:eastAsia="Arial" w:hAnsi="Arial" w:cs="Arial"/>
          <w:b/>
          <w:sz w:val="24"/>
          <w:szCs w:val="24"/>
        </w:rPr>
      </w:pPr>
      <w:r>
        <w:rPr>
          <w:rFonts w:ascii="Arial" w:eastAsia="Arial" w:hAnsi="Arial" w:cs="Arial"/>
          <w:b/>
          <w:sz w:val="24"/>
          <w:szCs w:val="24"/>
        </w:rPr>
        <w:t>CLÁUSULA SÉTIMA: DAS SANÇÕES</w:t>
      </w:r>
    </w:p>
    <w:p w14:paraId="1A696305" w14:textId="77777777" w:rsidR="0025618D" w:rsidRDefault="0025618D">
      <w:pPr>
        <w:jc w:val="both"/>
        <w:rPr>
          <w:rFonts w:ascii="Arial" w:eastAsia="Arial" w:hAnsi="Arial" w:cs="Arial"/>
          <w:b/>
          <w:sz w:val="24"/>
          <w:szCs w:val="24"/>
        </w:rPr>
      </w:pPr>
    </w:p>
    <w:p w14:paraId="580882A5" w14:textId="77777777" w:rsidR="0025618D" w:rsidRDefault="004E25C2">
      <w:pPr>
        <w:jc w:val="both"/>
        <w:rPr>
          <w:rFonts w:ascii="Arial" w:eastAsia="Arial" w:hAnsi="Arial" w:cs="Arial"/>
          <w:sz w:val="24"/>
          <w:szCs w:val="24"/>
        </w:rPr>
      </w:pPr>
      <w:r>
        <w:rPr>
          <w:rFonts w:ascii="Arial" w:eastAsia="Arial" w:hAnsi="Arial" w:cs="Arial"/>
          <w:sz w:val="24"/>
          <w:szCs w:val="24"/>
        </w:rPr>
        <w:t xml:space="preserve">O </w:t>
      </w:r>
      <w:r w:rsidRPr="00A750F7">
        <w:rPr>
          <w:rFonts w:ascii="Arial" w:eastAsia="Arial" w:hAnsi="Arial" w:cs="Arial"/>
          <w:sz w:val="24"/>
          <w:szCs w:val="24"/>
        </w:rPr>
        <w:t xml:space="preserve">CONTRATANTE ou a CONTRATADA, no </w:t>
      </w:r>
      <w:r>
        <w:rPr>
          <w:rFonts w:ascii="Arial" w:eastAsia="Arial" w:hAnsi="Arial" w:cs="Arial"/>
          <w:sz w:val="24"/>
          <w:szCs w:val="24"/>
        </w:rPr>
        <w:t>caso de inadimplemento do ajustado estará sujeito à correção monetária nos termos do artigo 74 da Lei estadual nº 6.544/1989, bem como juros moratórios, à razão de 0,5 % (meio por cento) ao mês, calculados “</w:t>
      </w:r>
      <w:proofErr w:type="spellStart"/>
      <w:r>
        <w:rPr>
          <w:rFonts w:ascii="Arial" w:eastAsia="Arial" w:hAnsi="Arial" w:cs="Arial"/>
          <w:sz w:val="24"/>
          <w:szCs w:val="24"/>
        </w:rPr>
        <w:t>pro-rata</w:t>
      </w:r>
      <w:proofErr w:type="spellEnd"/>
      <w:r>
        <w:rPr>
          <w:rFonts w:ascii="Arial" w:eastAsia="Arial" w:hAnsi="Arial" w:cs="Arial"/>
          <w:sz w:val="24"/>
          <w:szCs w:val="24"/>
        </w:rPr>
        <w:t xml:space="preserve"> tempore” em relação ao atraso verificado.</w:t>
      </w:r>
    </w:p>
    <w:p w14:paraId="5988C6E3" w14:textId="77777777" w:rsidR="0025618D" w:rsidRDefault="0025618D">
      <w:pPr>
        <w:jc w:val="both"/>
        <w:rPr>
          <w:rFonts w:ascii="Arial" w:eastAsia="Arial" w:hAnsi="Arial" w:cs="Arial"/>
          <w:b/>
          <w:sz w:val="24"/>
          <w:szCs w:val="24"/>
        </w:rPr>
      </w:pPr>
    </w:p>
    <w:p w14:paraId="6F42CF39" w14:textId="77777777" w:rsidR="0025618D" w:rsidRDefault="004E25C2">
      <w:pPr>
        <w:jc w:val="both"/>
        <w:rPr>
          <w:rFonts w:ascii="Arial" w:eastAsia="Arial" w:hAnsi="Arial" w:cs="Arial"/>
          <w:b/>
          <w:sz w:val="24"/>
          <w:szCs w:val="24"/>
        </w:rPr>
      </w:pPr>
      <w:r>
        <w:rPr>
          <w:rFonts w:ascii="Arial" w:eastAsia="Arial" w:hAnsi="Arial" w:cs="Arial"/>
          <w:b/>
          <w:sz w:val="24"/>
          <w:szCs w:val="24"/>
        </w:rPr>
        <w:t>CLÁUSULA OITAVA: DAS DOTAÇÕES</w:t>
      </w:r>
    </w:p>
    <w:p w14:paraId="7114B8F6" w14:textId="77777777" w:rsidR="0025618D" w:rsidRDefault="0025618D">
      <w:pPr>
        <w:jc w:val="both"/>
        <w:rPr>
          <w:rFonts w:ascii="Arial" w:eastAsia="Arial" w:hAnsi="Arial" w:cs="Arial"/>
          <w:b/>
          <w:sz w:val="24"/>
          <w:szCs w:val="24"/>
        </w:rPr>
      </w:pPr>
    </w:p>
    <w:p w14:paraId="4308ADED" w14:textId="77777777" w:rsidR="0025618D" w:rsidRDefault="004E25C2">
      <w:pPr>
        <w:jc w:val="both"/>
        <w:rPr>
          <w:rFonts w:ascii="Arial" w:eastAsia="Arial" w:hAnsi="Arial" w:cs="Arial"/>
          <w:sz w:val="24"/>
          <w:szCs w:val="24"/>
        </w:rPr>
      </w:pPr>
      <w:r>
        <w:rPr>
          <w:rFonts w:ascii="Arial" w:eastAsia="Arial" w:hAnsi="Arial" w:cs="Arial"/>
          <w:sz w:val="24"/>
          <w:szCs w:val="24"/>
        </w:rPr>
        <w:t xml:space="preserve">A despesa decorrente deste contrato será coberta com os recursos provenientes da dotação </w:t>
      </w:r>
      <w:r>
        <w:rPr>
          <w:rFonts w:ascii="Arial" w:eastAsia="Arial" w:hAnsi="Arial" w:cs="Arial"/>
          <w:b/>
          <w:sz w:val="24"/>
          <w:szCs w:val="24"/>
        </w:rPr>
        <w:t>3.3.90.30.01.00.00.00 – Combustíveis e Lubrificantes Automotivos</w:t>
      </w:r>
      <w:r>
        <w:rPr>
          <w:rFonts w:ascii="Arial" w:eastAsia="Arial" w:hAnsi="Arial" w:cs="Arial"/>
          <w:sz w:val="24"/>
          <w:szCs w:val="24"/>
        </w:rPr>
        <w:t>.</w:t>
      </w:r>
    </w:p>
    <w:p w14:paraId="3F0540FA" w14:textId="77777777" w:rsidR="0025618D" w:rsidRDefault="0025618D">
      <w:pPr>
        <w:jc w:val="both"/>
        <w:rPr>
          <w:rFonts w:ascii="Arial" w:eastAsia="Arial" w:hAnsi="Arial" w:cs="Arial"/>
          <w:sz w:val="24"/>
          <w:szCs w:val="24"/>
        </w:rPr>
      </w:pPr>
    </w:p>
    <w:p w14:paraId="479A9588" w14:textId="77777777" w:rsidR="0025618D" w:rsidRDefault="004E25C2">
      <w:pPr>
        <w:jc w:val="both"/>
        <w:rPr>
          <w:rFonts w:ascii="Arial" w:eastAsia="Arial" w:hAnsi="Arial" w:cs="Arial"/>
          <w:b/>
          <w:sz w:val="24"/>
          <w:szCs w:val="24"/>
        </w:rPr>
      </w:pPr>
      <w:r>
        <w:rPr>
          <w:rFonts w:ascii="Arial" w:eastAsia="Arial" w:hAnsi="Arial" w:cs="Arial"/>
          <w:b/>
          <w:sz w:val="24"/>
          <w:szCs w:val="24"/>
        </w:rPr>
        <w:t>CLÁUSULA NONA: DAS RESCISÕES</w:t>
      </w:r>
    </w:p>
    <w:p w14:paraId="10674CAA" w14:textId="77777777" w:rsidR="0025618D" w:rsidRDefault="0025618D">
      <w:pPr>
        <w:jc w:val="both"/>
        <w:rPr>
          <w:rFonts w:ascii="Arial" w:eastAsia="Arial" w:hAnsi="Arial" w:cs="Arial"/>
          <w:b/>
          <w:sz w:val="24"/>
          <w:szCs w:val="24"/>
        </w:rPr>
      </w:pPr>
    </w:p>
    <w:p w14:paraId="65F4C975" w14:textId="77777777" w:rsidR="0025618D" w:rsidRDefault="004E25C2">
      <w:pPr>
        <w:jc w:val="both"/>
        <w:rPr>
          <w:rFonts w:ascii="Arial" w:eastAsia="Arial" w:hAnsi="Arial" w:cs="Arial"/>
          <w:sz w:val="24"/>
          <w:szCs w:val="24"/>
        </w:rPr>
      </w:pPr>
      <w:r>
        <w:rPr>
          <w:rFonts w:ascii="Arial" w:eastAsia="Arial" w:hAnsi="Arial" w:cs="Arial"/>
          <w:sz w:val="24"/>
          <w:szCs w:val="24"/>
        </w:rPr>
        <w:t>Constituirá motivo para rescisão ou multa no presente contrato:</w:t>
      </w:r>
    </w:p>
    <w:p w14:paraId="7AE17414" w14:textId="77777777" w:rsidR="0025618D" w:rsidRDefault="0025618D">
      <w:pPr>
        <w:jc w:val="both"/>
        <w:rPr>
          <w:rFonts w:ascii="Arial" w:eastAsia="Arial" w:hAnsi="Arial" w:cs="Arial"/>
          <w:sz w:val="24"/>
          <w:szCs w:val="24"/>
        </w:rPr>
      </w:pPr>
    </w:p>
    <w:p w14:paraId="362F16A8" w14:textId="77777777" w:rsidR="0025618D" w:rsidRDefault="004E25C2">
      <w:pPr>
        <w:jc w:val="both"/>
        <w:rPr>
          <w:rFonts w:ascii="Arial" w:eastAsia="Arial" w:hAnsi="Arial" w:cs="Arial"/>
          <w:sz w:val="24"/>
          <w:szCs w:val="24"/>
        </w:rPr>
      </w:pPr>
      <w:r>
        <w:rPr>
          <w:rFonts w:ascii="Arial" w:eastAsia="Arial" w:hAnsi="Arial" w:cs="Arial"/>
          <w:sz w:val="24"/>
          <w:szCs w:val="24"/>
        </w:rPr>
        <w:t>a) O não cumprimento de cláusulas contratuais, especificações ou prazos;</w:t>
      </w:r>
    </w:p>
    <w:p w14:paraId="4784FA61" w14:textId="77777777" w:rsidR="0025618D" w:rsidRDefault="0025618D">
      <w:pPr>
        <w:jc w:val="both"/>
        <w:rPr>
          <w:rFonts w:ascii="Arial" w:eastAsia="Arial" w:hAnsi="Arial" w:cs="Arial"/>
          <w:sz w:val="24"/>
          <w:szCs w:val="24"/>
        </w:rPr>
      </w:pPr>
    </w:p>
    <w:p w14:paraId="538642CA" w14:textId="77777777" w:rsidR="0025618D" w:rsidRDefault="004E25C2">
      <w:pPr>
        <w:jc w:val="both"/>
        <w:rPr>
          <w:rFonts w:ascii="Arial" w:eastAsia="Arial" w:hAnsi="Arial" w:cs="Arial"/>
          <w:sz w:val="24"/>
          <w:szCs w:val="24"/>
        </w:rPr>
      </w:pPr>
      <w:r>
        <w:rPr>
          <w:rFonts w:ascii="Arial" w:eastAsia="Arial" w:hAnsi="Arial" w:cs="Arial"/>
          <w:sz w:val="24"/>
          <w:szCs w:val="24"/>
        </w:rPr>
        <w:t>b) A recusa injustificada no fornecimento dos combustíveis;</w:t>
      </w:r>
    </w:p>
    <w:p w14:paraId="60BD1A45" w14:textId="77777777" w:rsidR="0025618D" w:rsidRDefault="0025618D">
      <w:pPr>
        <w:jc w:val="both"/>
        <w:rPr>
          <w:rFonts w:ascii="Arial" w:eastAsia="Arial" w:hAnsi="Arial" w:cs="Arial"/>
          <w:sz w:val="24"/>
          <w:szCs w:val="24"/>
        </w:rPr>
      </w:pPr>
    </w:p>
    <w:p w14:paraId="51A5AF91" w14:textId="77777777" w:rsidR="0025618D" w:rsidRDefault="004E25C2">
      <w:pPr>
        <w:jc w:val="both"/>
        <w:rPr>
          <w:rFonts w:ascii="Arial" w:eastAsia="Arial" w:hAnsi="Arial" w:cs="Arial"/>
          <w:sz w:val="24"/>
          <w:szCs w:val="24"/>
        </w:rPr>
      </w:pPr>
      <w:r>
        <w:rPr>
          <w:rFonts w:ascii="Arial" w:eastAsia="Arial" w:hAnsi="Arial" w:cs="Arial"/>
          <w:sz w:val="24"/>
          <w:szCs w:val="24"/>
        </w:rPr>
        <w:t>c) O desatendimento às determinações da autoridade designada para acompanhar e fiscalizar a execução do contrato, assim como a de seus superiores.</w:t>
      </w:r>
    </w:p>
    <w:p w14:paraId="5C4D3A18" w14:textId="77777777" w:rsidR="0025618D" w:rsidRDefault="0025618D">
      <w:pPr>
        <w:jc w:val="both"/>
        <w:rPr>
          <w:rFonts w:ascii="Arial" w:eastAsia="Arial" w:hAnsi="Arial" w:cs="Arial"/>
          <w:sz w:val="24"/>
          <w:szCs w:val="24"/>
        </w:rPr>
      </w:pPr>
    </w:p>
    <w:p w14:paraId="19BAA48E" w14:textId="77777777" w:rsidR="0025618D" w:rsidRDefault="004E25C2">
      <w:pPr>
        <w:jc w:val="both"/>
        <w:rPr>
          <w:rFonts w:ascii="Arial" w:eastAsia="Arial" w:hAnsi="Arial" w:cs="Arial"/>
          <w:sz w:val="24"/>
          <w:szCs w:val="24"/>
        </w:rPr>
      </w:pPr>
      <w:r>
        <w:rPr>
          <w:rFonts w:ascii="Arial" w:eastAsia="Arial" w:hAnsi="Arial" w:cs="Arial"/>
          <w:sz w:val="24"/>
          <w:szCs w:val="24"/>
        </w:rPr>
        <w:t>A rescisão do contrato poderá ser:</w:t>
      </w:r>
    </w:p>
    <w:p w14:paraId="28479C67" w14:textId="77777777" w:rsidR="0025618D" w:rsidRDefault="0025618D">
      <w:pPr>
        <w:jc w:val="both"/>
        <w:rPr>
          <w:rFonts w:ascii="Arial" w:eastAsia="Arial" w:hAnsi="Arial" w:cs="Arial"/>
          <w:sz w:val="24"/>
          <w:szCs w:val="24"/>
        </w:rPr>
      </w:pPr>
    </w:p>
    <w:p w14:paraId="5E47D376" w14:textId="77777777" w:rsidR="0025618D" w:rsidRDefault="004E25C2">
      <w:pPr>
        <w:jc w:val="both"/>
        <w:rPr>
          <w:rFonts w:ascii="Arial" w:eastAsia="Arial" w:hAnsi="Arial" w:cs="Arial"/>
          <w:sz w:val="24"/>
          <w:szCs w:val="24"/>
        </w:rPr>
      </w:pPr>
      <w:r>
        <w:rPr>
          <w:rFonts w:ascii="Arial" w:eastAsia="Arial" w:hAnsi="Arial" w:cs="Arial"/>
          <w:sz w:val="24"/>
          <w:szCs w:val="24"/>
        </w:rPr>
        <w:lastRenderedPageBreak/>
        <w:t>a) Determinada por ato unilateral e escrito da Câmara Municipal de Mococa nos casos previstos nos itens “a” a “c”, supracitados;</w:t>
      </w:r>
    </w:p>
    <w:p w14:paraId="048850FA" w14:textId="77777777" w:rsidR="0025618D" w:rsidRDefault="0025618D">
      <w:pPr>
        <w:jc w:val="both"/>
        <w:rPr>
          <w:rFonts w:ascii="Arial" w:eastAsia="Arial" w:hAnsi="Arial" w:cs="Arial"/>
          <w:sz w:val="24"/>
          <w:szCs w:val="24"/>
        </w:rPr>
      </w:pPr>
    </w:p>
    <w:p w14:paraId="7C974B00" w14:textId="1BDA40C2" w:rsidR="0025618D" w:rsidRDefault="004E25C2">
      <w:pPr>
        <w:jc w:val="both"/>
        <w:rPr>
          <w:rFonts w:ascii="Arial" w:eastAsia="Arial" w:hAnsi="Arial" w:cs="Arial"/>
          <w:sz w:val="24"/>
          <w:szCs w:val="24"/>
        </w:rPr>
      </w:pPr>
      <w:r>
        <w:rPr>
          <w:rFonts w:ascii="Arial" w:eastAsia="Arial" w:hAnsi="Arial" w:cs="Arial"/>
          <w:sz w:val="24"/>
          <w:szCs w:val="24"/>
        </w:rPr>
        <w:t>b) Amigável por acordo entre as partes, reduzida a termo no processo da licitação, Pregão Presencial nº 0</w:t>
      </w:r>
      <w:r w:rsidR="00605C3E">
        <w:rPr>
          <w:rFonts w:ascii="Arial" w:eastAsia="Arial" w:hAnsi="Arial" w:cs="Arial"/>
          <w:sz w:val="24"/>
          <w:szCs w:val="24"/>
        </w:rPr>
        <w:t>2</w:t>
      </w:r>
      <w:r>
        <w:rPr>
          <w:rFonts w:ascii="Arial" w:eastAsia="Arial" w:hAnsi="Arial" w:cs="Arial"/>
          <w:sz w:val="24"/>
          <w:szCs w:val="24"/>
        </w:rPr>
        <w:t>/2022, desde que haja conveniência para a Câmara Municipal de Mococa;</w:t>
      </w:r>
    </w:p>
    <w:p w14:paraId="53254A71" w14:textId="77777777" w:rsidR="0025618D" w:rsidRDefault="0025618D">
      <w:pPr>
        <w:jc w:val="both"/>
        <w:rPr>
          <w:rFonts w:ascii="Arial" w:eastAsia="Arial" w:hAnsi="Arial" w:cs="Arial"/>
          <w:sz w:val="24"/>
          <w:szCs w:val="24"/>
        </w:rPr>
      </w:pPr>
    </w:p>
    <w:p w14:paraId="58A5AC3D" w14:textId="77777777" w:rsidR="0025618D" w:rsidRDefault="004E25C2">
      <w:pPr>
        <w:jc w:val="both"/>
        <w:rPr>
          <w:rFonts w:ascii="Arial" w:eastAsia="Arial" w:hAnsi="Arial" w:cs="Arial"/>
          <w:sz w:val="24"/>
          <w:szCs w:val="24"/>
        </w:rPr>
      </w:pPr>
      <w:r>
        <w:rPr>
          <w:rFonts w:ascii="Arial" w:eastAsia="Arial" w:hAnsi="Arial" w:cs="Arial"/>
          <w:sz w:val="24"/>
          <w:szCs w:val="24"/>
        </w:rPr>
        <w:t>c) Judicial, nos termos da Lei federal nº 8666/93 com suas modificações posteriores.</w:t>
      </w:r>
    </w:p>
    <w:p w14:paraId="66CD7C2C" w14:textId="77777777" w:rsidR="0025618D" w:rsidRDefault="0025618D">
      <w:pPr>
        <w:jc w:val="both"/>
        <w:rPr>
          <w:rFonts w:ascii="Arial" w:eastAsia="Arial" w:hAnsi="Arial" w:cs="Arial"/>
          <w:sz w:val="24"/>
          <w:szCs w:val="24"/>
        </w:rPr>
      </w:pPr>
    </w:p>
    <w:p w14:paraId="74217FEB" w14:textId="77777777" w:rsidR="0025618D" w:rsidRDefault="004E25C2">
      <w:pPr>
        <w:jc w:val="both"/>
        <w:rPr>
          <w:rFonts w:ascii="Arial" w:eastAsia="Arial" w:hAnsi="Arial" w:cs="Arial"/>
          <w:b/>
          <w:sz w:val="24"/>
          <w:szCs w:val="24"/>
        </w:rPr>
      </w:pPr>
      <w:r>
        <w:rPr>
          <w:rFonts w:ascii="Arial" w:eastAsia="Arial" w:hAnsi="Arial" w:cs="Arial"/>
          <w:b/>
          <w:sz w:val="24"/>
          <w:szCs w:val="24"/>
        </w:rPr>
        <w:t>CLÁUSULA DÉCIMA PRIMEIRA: DO FORO</w:t>
      </w:r>
    </w:p>
    <w:p w14:paraId="443555B4" w14:textId="77777777" w:rsidR="0025618D" w:rsidRDefault="0025618D">
      <w:pPr>
        <w:jc w:val="both"/>
        <w:rPr>
          <w:rFonts w:ascii="Arial" w:eastAsia="Arial" w:hAnsi="Arial" w:cs="Arial"/>
          <w:b/>
          <w:sz w:val="24"/>
          <w:szCs w:val="24"/>
        </w:rPr>
      </w:pPr>
    </w:p>
    <w:p w14:paraId="4D25B3A1" w14:textId="77777777" w:rsidR="0025618D" w:rsidRDefault="004E25C2">
      <w:pPr>
        <w:jc w:val="both"/>
        <w:rPr>
          <w:rFonts w:ascii="Arial" w:eastAsia="Arial" w:hAnsi="Arial" w:cs="Arial"/>
          <w:sz w:val="24"/>
          <w:szCs w:val="24"/>
        </w:rPr>
      </w:pPr>
      <w:r>
        <w:rPr>
          <w:rFonts w:ascii="Arial" w:eastAsia="Arial" w:hAnsi="Arial" w:cs="Arial"/>
          <w:sz w:val="24"/>
          <w:szCs w:val="24"/>
        </w:rPr>
        <w:t>Para dirimir eventuais dúvidas e litígios referentes ao presente contrato, elegem, com renúncia a qualquer outro, por mais privilegiado que seja, o foro da comarca de Mococa, Estado de São Paulo.</w:t>
      </w:r>
    </w:p>
    <w:p w14:paraId="3A690E24" w14:textId="77777777" w:rsidR="0025618D" w:rsidRDefault="0025618D">
      <w:pPr>
        <w:jc w:val="both"/>
        <w:rPr>
          <w:rFonts w:ascii="Arial" w:eastAsia="Arial" w:hAnsi="Arial" w:cs="Arial"/>
          <w:sz w:val="24"/>
          <w:szCs w:val="24"/>
        </w:rPr>
      </w:pPr>
    </w:p>
    <w:p w14:paraId="6B504F12" w14:textId="77777777" w:rsidR="0025618D" w:rsidRDefault="004E25C2">
      <w:pPr>
        <w:jc w:val="both"/>
        <w:rPr>
          <w:rFonts w:ascii="Arial" w:eastAsia="Arial" w:hAnsi="Arial" w:cs="Arial"/>
          <w:sz w:val="24"/>
          <w:szCs w:val="24"/>
        </w:rPr>
      </w:pPr>
      <w:r>
        <w:rPr>
          <w:rFonts w:ascii="Arial" w:eastAsia="Arial" w:hAnsi="Arial" w:cs="Arial"/>
          <w:sz w:val="24"/>
          <w:szCs w:val="24"/>
        </w:rPr>
        <w:t>Assim, por estarem justos e contratados, firmam o presente, perante duas testemunhas, para um único e só fim de direito.</w:t>
      </w:r>
    </w:p>
    <w:p w14:paraId="02F65722" w14:textId="77777777" w:rsidR="0025618D" w:rsidRDefault="0025618D">
      <w:pPr>
        <w:jc w:val="both"/>
        <w:rPr>
          <w:rFonts w:ascii="Arial" w:eastAsia="Arial" w:hAnsi="Arial" w:cs="Arial"/>
          <w:sz w:val="24"/>
          <w:szCs w:val="24"/>
        </w:rPr>
      </w:pPr>
    </w:p>
    <w:p w14:paraId="3F7974EA" w14:textId="77777777" w:rsidR="0025618D" w:rsidRDefault="004E25C2">
      <w:pPr>
        <w:jc w:val="both"/>
        <w:rPr>
          <w:rFonts w:ascii="Arial" w:eastAsia="Arial" w:hAnsi="Arial" w:cs="Arial"/>
          <w:sz w:val="24"/>
          <w:szCs w:val="24"/>
        </w:rPr>
      </w:pPr>
      <w:r>
        <w:rPr>
          <w:rFonts w:ascii="Arial" w:eastAsia="Arial" w:hAnsi="Arial" w:cs="Arial"/>
          <w:sz w:val="24"/>
          <w:szCs w:val="24"/>
        </w:rPr>
        <w:t xml:space="preserve">Mococa, __ de ________ </w:t>
      </w:r>
      <w:proofErr w:type="spellStart"/>
      <w:r>
        <w:rPr>
          <w:rFonts w:ascii="Arial" w:eastAsia="Arial" w:hAnsi="Arial" w:cs="Arial"/>
          <w:sz w:val="24"/>
          <w:szCs w:val="24"/>
        </w:rPr>
        <w:t>de</w:t>
      </w:r>
      <w:proofErr w:type="spellEnd"/>
      <w:r>
        <w:rPr>
          <w:rFonts w:ascii="Arial" w:eastAsia="Arial" w:hAnsi="Arial" w:cs="Arial"/>
          <w:sz w:val="24"/>
          <w:szCs w:val="24"/>
        </w:rPr>
        <w:t xml:space="preserve"> 2022.</w:t>
      </w:r>
    </w:p>
    <w:p w14:paraId="31870C61" w14:textId="77777777" w:rsidR="0025618D" w:rsidRDefault="0025618D">
      <w:pPr>
        <w:jc w:val="both"/>
        <w:rPr>
          <w:rFonts w:ascii="Arial" w:eastAsia="Arial" w:hAnsi="Arial" w:cs="Arial"/>
          <w:sz w:val="24"/>
          <w:szCs w:val="24"/>
        </w:rPr>
      </w:pPr>
    </w:p>
    <w:p w14:paraId="24F2A7C7" w14:textId="77777777" w:rsidR="0025618D" w:rsidRDefault="0025618D">
      <w:pPr>
        <w:jc w:val="both"/>
        <w:rPr>
          <w:rFonts w:ascii="Arial" w:eastAsia="Arial" w:hAnsi="Arial" w:cs="Arial"/>
          <w:sz w:val="24"/>
          <w:szCs w:val="24"/>
        </w:rPr>
      </w:pPr>
    </w:p>
    <w:p w14:paraId="0C1B3C29" w14:textId="77777777" w:rsidR="0025618D" w:rsidRDefault="0025618D">
      <w:pPr>
        <w:jc w:val="both"/>
        <w:rPr>
          <w:rFonts w:ascii="Arial" w:eastAsia="Arial" w:hAnsi="Arial" w:cs="Arial"/>
          <w:sz w:val="24"/>
          <w:szCs w:val="24"/>
        </w:rPr>
      </w:pPr>
    </w:p>
    <w:p w14:paraId="0BDFB396" w14:textId="77777777" w:rsidR="0025618D" w:rsidRDefault="004E25C2">
      <w:pPr>
        <w:jc w:val="center"/>
        <w:rPr>
          <w:rFonts w:ascii="Arial" w:eastAsia="Arial" w:hAnsi="Arial" w:cs="Arial"/>
          <w:b/>
          <w:sz w:val="24"/>
          <w:szCs w:val="24"/>
        </w:rPr>
      </w:pPr>
      <w:r>
        <w:rPr>
          <w:rFonts w:ascii="Arial" w:eastAsia="Arial" w:hAnsi="Arial" w:cs="Arial"/>
          <w:b/>
          <w:sz w:val="24"/>
          <w:szCs w:val="24"/>
        </w:rPr>
        <w:t>CONTRATANTE:</w:t>
      </w:r>
    </w:p>
    <w:p w14:paraId="1FF927EF" w14:textId="77777777" w:rsidR="0025618D" w:rsidRDefault="004E25C2">
      <w:pPr>
        <w:jc w:val="center"/>
        <w:rPr>
          <w:rFonts w:ascii="Arial" w:eastAsia="Arial" w:hAnsi="Arial" w:cs="Arial"/>
          <w:sz w:val="24"/>
          <w:szCs w:val="24"/>
        </w:rPr>
      </w:pPr>
      <w:r>
        <w:rPr>
          <w:rFonts w:ascii="Arial" w:eastAsia="Arial" w:hAnsi="Arial" w:cs="Arial"/>
          <w:sz w:val="24"/>
          <w:szCs w:val="24"/>
        </w:rPr>
        <w:t>Elisângela Mazini Maziero Breganoli</w:t>
      </w:r>
    </w:p>
    <w:p w14:paraId="347DB645" w14:textId="77777777" w:rsidR="0025618D" w:rsidRDefault="004E25C2">
      <w:pPr>
        <w:jc w:val="center"/>
        <w:rPr>
          <w:rFonts w:ascii="Arial" w:eastAsia="Arial" w:hAnsi="Arial" w:cs="Arial"/>
          <w:sz w:val="24"/>
          <w:szCs w:val="24"/>
        </w:rPr>
      </w:pPr>
      <w:r>
        <w:rPr>
          <w:rFonts w:ascii="Arial" w:eastAsia="Arial" w:hAnsi="Arial" w:cs="Arial"/>
          <w:sz w:val="24"/>
          <w:szCs w:val="24"/>
        </w:rPr>
        <w:t>Presidente da Câmara Municipal de Mococa</w:t>
      </w:r>
    </w:p>
    <w:p w14:paraId="55C6429E" w14:textId="77777777" w:rsidR="0025618D" w:rsidRDefault="0025618D">
      <w:pPr>
        <w:jc w:val="center"/>
        <w:rPr>
          <w:rFonts w:ascii="Arial" w:eastAsia="Arial" w:hAnsi="Arial" w:cs="Arial"/>
          <w:b/>
          <w:sz w:val="24"/>
          <w:szCs w:val="24"/>
        </w:rPr>
      </w:pPr>
    </w:p>
    <w:p w14:paraId="31F6812A" w14:textId="77777777" w:rsidR="0025618D" w:rsidRDefault="0025618D">
      <w:pPr>
        <w:jc w:val="center"/>
        <w:rPr>
          <w:rFonts w:ascii="Arial" w:eastAsia="Arial" w:hAnsi="Arial" w:cs="Arial"/>
          <w:b/>
          <w:sz w:val="24"/>
          <w:szCs w:val="24"/>
        </w:rPr>
      </w:pPr>
    </w:p>
    <w:p w14:paraId="58C5F2F6" w14:textId="77777777" w:rsidR="0025618D" w:rsidRDefault="0025618D">
      <w:pPr>
        <w:jc w:val="center"/>
        <w:rPr>
          <w:rFonts w:ascii="Arial" w:eastAsia="Arial" w:hAnsi="Arial" w:cs="Arial"/>
          <w:b/>
          <w:sz w:val="24"/>
          <w:szCs w:val="24"/>
        </w:rPr>
      </w:pPr>
    </w:p>
    <w:p w14:paraId="3D06A4E1" w14:textId="77777777" w:rsidR="0025618D" w:rsidRDefault="004E25C2">
      <w:pPr>
        <w:jc w:val="center"/>
        <w:rPr>
          <w:rFonts w:ascii="Arial" w:eastAsia="Arial" w:hAnsi="Arial" w:cs="Arial"/>
          <w:b/>
          <w:sz w:val="24"/>
          <w:szCs w:val="24"/>
        </w:rPr>
      </w:pPr>
      <w:r>
        <w:rPr>
          <w:rFonts w:ascii="Arial" w:eastAsia="Arial" w:hAnsi="Arial" w:cs="Arial"/>
          <w:b/>
          <w:sz w:val="24"/>
          <w:szCs w:val="24"/>
        </w:rPr>
        <w:t>CONTRATADA:</w:t>
      </w:r>
    </w:p>
    <w:p w14:paraId="42F01997" w14:textId="77777777" w:rsidR="0025618D" w:rsidRDefault="0025618D">
      <w:pPr>
        <w:jc w:val="center"/>
        <w:rPr>
          <w:rFonts w:ascii="Arial" w:eastAsia="Arial" w:hAnsi="Arial" w:cs="Arial"/>
          <w:b/>
          <w:sz w:val="24"/>
          <w:szCs w:val="24"/>
        </w:rPr>
      </w:pPr>
    </w:p>
    <w:p w14:paraId="10128522" w14:textId="77777777" w:rsidR="0025618D" w:rsidRDefault="0025618D">
      <w:pPr>
        <w:jc w:val="center"/>
        <w:rPr>
          <w:rFonts w:ascii="Arial" w:eastAsia="Arial" w:hAnsi="Arial" w:cs="Arial"/>
          <w:b/>
          <w:sz w:val="24"/>
          <w:szCs w:val="24"/>
        </w:rPr>
      </w:pPr>
    </w:p>
    <w:p w14:paraId="318A2392" w14:textId="77777777" w:rsidR="0025618D" w:rsidRDefault="0025618D">
      <w:pPr>
        <w:jc w:val="center"/>
        <w:rPr>
          <w:rFonts w:ascii="Arial" w:eastAsia="Arial" w:hAnsi="Arial" w:cs="Arial"/>
          <w:b/>
          <w:sz w:val="24"/>
          <w:szCs w:val="24"/>
        </w:rPr>
      </w:pPr>
    </w:p>
    <w:p w14:paraId="1B83770D" w14:textId="77777777" w:rsidR="0025618D" w:rsidRDefault="004E25C2">
      <w:pPr>
        <w:jc w:val="center"/>
        <w:rPr>
          <w:rFonts w:ascii="Arial" w:eastAsia="Arial" w:hAnsi="Arial" w:cs="Arial"/>
          <w:b/>
          <w:sz w:val="24"/>
          <w:szCs w:val="24"/>
        </w:rPr>
      </w:pPr>
      <w:r>
        <w:rPr>
          <w:rFonts w:ascii="Arial" w:eastAsia="Arial" w:hAnsi="Arial" w:cs="Arial"/>
          <w:b/>
          <w:sz w:val="24"/>
          <w:szCs w:val="24"/>
        </w:rPr>
        <w:t>TESTEMUNHAS:</w:t>
      </w:r>
    </w:p>
    <w:p w14:paraId="1D7AED7D" w14:textId="101F3CF6" w:rsidR="0025618D" w:rsidRDefault="0025618D">
      <w:pPr>
        <w:jc w:val="center"/>
        <w:rPr>
          <w:rFonts w:ascii="Arial" w:eastAsia="Arial" w:hAnsi="Arial" w:cs="Arial"/>
          <w:b/>
          <w:sz w:val="24"/>
          <w:szCs w:val="24"/>
        </w:rPr>
      </w:pPr>
    </w:p>
    <w:p w14:paraId="19725654" w14:textId="52668764" w:rsidR="006405E7" w:rsidRDefault="006405E7">
      <w:pPr>
        <w:jc w:val="center"/>
        <w:rPr>
          <w:rFonts w:ascii="Arial" w:eastAsia="Arial" w:hAnsi="Arial" w:cs="Arial"/>
          <w:b/>
          <w:sz w:val="24"/>
          <w:szCs w:val="24"/>
        </w:rPr>
      </w:pPr>
    </w:p>
    <w:p w14:paraId="4264EDFB" w14:textId="350A8A2E" w:rsidR="006405E7" w:rsidRDefault="006405E7">
      <w:pPr>
        <w:jc w:val="center"/>
        <w:rPr>
          <w:rFonts w:ascii="Arial" w:eastAsia="Arial" w:hAnsi="Arial" w:cs="Arial"/>
          <w:b/>
          <w:sz w:val="24"/>
          <w:szCs w:val="24"/>
        </w:rPr>
      </w:pPr>
    </w:p>
    <w:p w14:paraId="7063D1F0" w14:textId="376F5084" w:rsidR="006405E7" w:rsidRDefault="006405E7">
      <w:pPr>
        <w:jc w:val="center"/>
        <w:rPr>
          <w:rFonts w:ascii="Arial" w:eastAsia="Arial" w:hAnsi="Arial" w:cs="Arial"/>
          <w:b/>
          <w:sz w:val="24"/>
          <w:szCs w:val="24"/>
        </w:rPr>
      </w:pPr>
    </w:p>
    <w:p w14:paraId="4470B264" w14:textId="32788962" w:rsidR="0057286A" w:rsidRDefault="0057286A">
      <w:pPr>
        <w:jc w:val="center"/>
        <w:rPr>
          <w:rFonts w:ascii="Arial" w:eastAsia="Arial" w:hAnsi="Arial" w:cs="Arial"/>
          <w:b/>
          <w:sz w:val="24"/>
          <w:szCs w:val="24"/>
        </w:rPr>
      </w:pPr>
    </w:p>
    <w:p w14:paraId="553B5363" w14:textId="1A3BEAAA" w:rsidR="0057286A" w:rsidRDefault="0057286A">
      <w:pPr>
        <w:jc w:val="center"/>
        <w:rPr>
          <w:rFonts w:ascii="Arial" w:eastAsia="Arial" w:hAnsi="Arial" w:cs="Arial"/>
          <w:b/>
          <w:sz w:val="24"/>
          <w:szCs w:val="24"/>
        </w:rPr>
      </w:pPr>
    </w:p>
    <w:p w14:paraId="07A628CB" w14:textId="0C77AD98" w:rsidR="00933DE0" w:rsidRDefault="00933DE0">
      <w:pPr>
        <w:jc w:val="center"/>
        <w:rPr>
          <w:rFonts w:ascii="Arial" w:eastAsia="Arial" w:hAnsi="Arial" w:cs="Arial"/>
          <w:b/>
          <w:sz w:val="24"/>
          <w:szCs w:val="24"/>
        </w:rPr>
      </w:pPr>
    </w:p>
    <w:p w14:paraId="664B5C62" w14:textId="77777777" w:rsidR="00933DE0" w:rsidRDefault="00933DE0">
      <w:pPr>
        <w:jc w:val="center"/>
        <w:rPr>
          <w:rFonts w:ascii="Arial" w:eastAsia="Arial" w:hAnsi="Arial" w:cs="Arial"/>
          <w:b/>
          <w:sz w:val="24"/>
          <w:szCs w:val="24"/>
        </w:rPr>
      </w:pPr>
    </w:p>
    <w:p w14:paraId="33C4DD62" w14:textId="77777777" w:rsidR="0057286A" w:rsidRDefault="0057286A">
      <w:pPr>
        <w:jc w:val="center"/>
        <w:rPr>
          <w:rFonts w:ascii="Arial" w:eastAsia="Arial" w:hAnsi="Arial" w:cs="Arial"/>
          <w:b/>
          <w:sz w:val="24"/>
          <w:szCs w:val="24"/>
        </w:rPr>
      </w:pPr>
    </w:p>
    <w:p w14:paraId="0FF59DFE" w14:textId="77777777" w:rsidR="0025618D" w:rsidRDefault="0025618D">
      <w:pPr>
        <w:jc w:val="center"/>
        <w:rPr>
          <w:rFonts w:ascii="Arial" w:eastAsia="Arial" w:hAnsi="Arial" w:cs="Arial"/>
          <w:b/>
          <w:sz w:val="24"/>
          <w:szCs w:val="24"/>
        </w:rPr>
      </w:pPr>
    </w:p>
    <w:p w14:paraId="5CBADAFC" w14:textId="77777777" w:rsidR="0025618D" w:rsidRDefault="004E25C2">
      <w:pPr>
        <w:pStyle w:val="Ttulo1"/>
        <w:jc w:val="center"/>
        <w:rPr>
          <w:b/>
          <w:sz w:val="24"/>
          <w:szCs w:val="24"/>
        </w:rPr>
      </w:pPr>
      <w:r>
        <w:rPr>
          <w:b/>
          <w:sz w:val="24"/>
          <w:szCs w:val="24"/>
        </w:rPr>
        <w:lastRenderedPageBreak/>
        <w:t>INSTRUÇÃO Nº 01 e 02/2004</w:t>
      </w:r>
    </w:p>
    <w:p w14:paraId="076FDADB" w14:textId="77777777" w:rsidR="0025618D" w:rsidRDefault="004E25C2">
      <w:pPr>
        <w:pStyle w:val="Ttulo1"/>
        <w:jc w:val="center"/>
        <w:rPr>
          <w:b/>
          <w:sz w:val="24"/>
          <w:szCs w:val="24"/>
        </w:rPr>
      </w:pPr>
      <w:r>
        <w:rPr>
          <w:b/>
          <w:sz w:val="24"/>
          <w:szCs w:val="24"/>
        </w:rPr>
        <w:t>TERMO DE CIÊNCIA E DE NOTIFICAÇÃO</w:t>
      </w:r>
    </w:p>
    <w:p w14:paraId="692BA6D9" w14:textId="77777777" w:rsidR="0025618D" w:rsidRDefault="0025618D"/>
    <w:p w14:paraId="4AACC1E0" w14:textId="77777777" w:rsidR="0025618D" w:rsidRDefault="004E25C2">
      <w:pPr>
        <w:rPr>
          <w:rFonts w:ascii="Arial" w:eastAsia="Arial" w:hAnsi="Arial" w:cs="Arial"/>
          <w:sz w:val="24"/>
          <w:szCs w:val="24"/>
        </w:rPr>
      </w:pPr>
      <w:r>
        <w:rPr>
          <w:rFonts w:ascii="Arial" w:eastAsia="Arial" w:hAnsi="Arial" w:cs="Arial"/>
          <w:sz w:val="24"/>
          <w:szCs w:val="24"/>
        </w:rPr>
        <w:t>MUNICÍPIO de MOCOCA</w:t>
      </w:r>
    </w:p>
    <w:p w14:paraId="60968F8E" w14:textId="77777777" w:rsidR="0025618D" w:rsidRDefault="004E25C2">
      <w:pPr>
        <w:rPr>
          <w:rFonts w:ascii="Arial" w:eastAsia="Arial" w:hAnsi="Arial" w:cs="Arial"/>
          <w:sz w:val="24"/>
          <w:szCs w:val="24"/>
        </w:rPr>
      </w:pPr>
      <w:r>
        <w:rPr>
          <w:rFonts w:ascii="Arial" w:eastAsia="Arial" w:hAnsi="Arial" w:cs="Arial"/>
          <w:sz w:val="24"/>
          <w:szCs w:val="24"/>
        </w:rPr>
        <w:t>Órgão e Entidade: Câmara Municipal de Mococa</w:t>
      </w:r>
    </w:p>
    <w:p w14:paraId="0B0E2AFB" w14:textId="77777777" w:rsidR="0025618D" w:rsidRDefault="004E25C2">
      <w:pPr>
        <w:jc w:val="both"/>
        <w:rPr>
          <w:rFonts w:ascii="Arial" w:eastAsia="Arial" w:hAnsi="Arial" w:cs="Arial"/>
          <w:sz w:val="24"/>
          <w:szCs w:val="24"/>
        </w:rPr>
      </w:pPr>
      <w:r>
        <w:rPr>
          <w:rFonts w:ascii="Arial" w:eastAsia="Arial" w:hAnsi="Arial" w:cs="Arial"/>
          <w:sz w:val="24"/>
          <w:szCs w:val="24"/>
        </w:rPr>
        <w:t>Contrato nº XX/2022</w:t>
      </w:r>
    </w:p>
    <w:p w14:paraId="3993A458" w14:textId="77777777" w:rsidR="0025618D" w:rsidRDefault="004E25C2">
      <w:pPr>
        <w:jc w:val="both"/>
        <w:rPr>
          <w:rFonts w:ascii="Arial" w:eastAsia="Arial" w:hAnsi="Arial" w:cs="Arial"/>
          <w:sz w:val="24"/>
          <w:szCs w:val="24"/>
        </w:rPr>
      </w:pPr>
      <w:r>
        <w:rPr>
          <w:rFonts w:ascii="Arial" w:eastAsia="Arial" w:hAnsi="Arial" w:cs="Arial"/>
          <w:sz w:val="24"/>
          <w:szCs w:val="24"/>
        </w:rPr>
        <w:t>Objeto: O presente contrato tem por objeto o Fornecimento de combustível para a Câmara Municipal de Mococa, pelo prazo de 12 (doze) meses, parceladamente e conforme a necessidade, totalizando no máximo 8.000 (oito mil) litros de gasolina comum.</w:t>
      </w:r>
    </w:p>
    <w:p w14:paraId="7014908B" w14:textId="77777777" w:rsidR="0025618D" w:rsidRDefault="004E25C2">
      <w:pPr>
        <w:rPr>
          <w:rFonts w:ascii="Arial" w:eastAsia="Arial" w:hAnsi="Arial" w:cs="Arial"/>
          <w:sz w:val="24"/>
          <w:szCs w:val="24"/>
        </w:rPr>
      </w:pPr>
      <w:r>
        <w:rPr>
          <w:rFonts w:ascii="Arial" w:eastAsia="Arial" w:hAnsi="Arial" w:cs="Arial"/>
          <w:sz w:val="24"/>
          <w:szCs w:val="24"/>
        </w:rPr>
        <w:t>Contratante: Câmara Municipal de Mococa</w:t>
      </w:r>
    </w:p>
    <w:p w14:paraId="5FFA16C3" w14:textId="77777777" w:rsidR="0025618D" w:rsidRDefault="004E25C2">
      <w:pPr>
        <w:rPr>
          <w:rFonts w:ascii="Arial" w:eastAsia="Arial" w:hAnsi="Arial" w:cs="Arial"/>
          <w:sz w:val="24"/>
          <w:szCs w:val="24"/>
        </w:rPr>
      </w:pPr>
      <w:r>
        <w:rPr>
          <w:rFonts w:ascii="Arial" w:eastAsia="Arial" w:hAnsi="Arial" w:cs="Arial"/>
          <w:sz w:val="24"/>
          <w:szCs w:val="24"/>
        </w:rPr>
        <w:t>Contratada:</w:t>
      </w:r>
    </w:p>
    <w:p w14:paraId="184810D5" w14:textId="77777777" w:rsidR="0025618D" w:rsidRDefault="0025618D">
      <w:pPr>
        <w:rPr>
          <w:rFonts w:ascii="Arial" w:eastAsia="Arial" w:hAnsi="Arial" w:cs="Arial"/>
          <w:b/>
          <w:sz w:val="24"/>
          <w:szCs w:val="24"/>
        </w:rPr>
      </w:pPr>
    </w:p>
    <w:p w14:paraId="1FBA74A0" w14:textId="77777777" w:rsidR="0025618D" w:rsidRDefault="004E25C2">
      <w:pPr>
        <w:jc w:val="both"/>
        <w:rPr>
          <w:rFonts w:ascii="Arial" w:eastAsia="Arial" w:hAnsi="Arial" w:cs="Arial"/>
          <w:sz w:val="24"/>
          <w:szCs w:val="24"/>
        </w:rPr>
      </w:pPr>
      <w:r>
        <w:rPr>
          <w:rFonts w:ascii="Arial" w:eastAsia="Arial" w:hAnsi="Arial" w:cs="Arial"/>
          <w:sz w:val="24"/>
          <w:szCs w:val="24"/>
        </w:rPr>
        <w:t>Na qualidade de Contratante e Contratada, respectivamente, do Termo acima identificado, e, cientes do seu encaminhamento ao TRIBUNAL DE CONTAS DO ESTADO, para fins de instrução e julgamento, damo-nos por CIENTES e NOTIFICADOS para acompanhar todos os atos da tramitação processual, até julgamento final e sua publicação e, se for o caso e de nosso interesse, para, nos prazos e nas formas legais e regimentais, exercer o direito da defesa, interpor recursos e o mais que couber.</w:t>
      </w:r>
    </w:p>
    <w:p w14:paraId="4F18EF46" w14:textId="77777777" w:rsidR="0025618D" w:rsidRDefault="0025618D">
      <w:pPr>
        <w:jc w:val="both"/>
        <w:rPr>
          <w:rFonts w:ascii="Arial" w:eastAsia="Arial" w:hAnsi="Arial" w:cs="Arial"/>
          <w:sz w:val="24"/>
          <w:szCs w:val="24"/>
        </w:rPr>
      </w:pPr>
    </w:p>
    <w:p w14:paraId="0AA01F68" w14:textId="77777777" w:rsidR="0025618D" w:rsidRDefault="004E25C2">
      <w:pPr>
        <w:pBdr>
          <w:top w:val="nil"/>
          <w:left w:val="nil"/>
          <w:bottom w:val="nil"/>
          <w:right w:val="nil"/>
          <w:between w:val="nil"/>
        </w:pBdr>
        <w:jc w:val="both"/>
        <w:rPr>
          <w:rFonts w:ascii="Arial" w:eastAsia="Arial" w:hAnsi="Arial" w:cs="Arial"/>
          <w:color w:val="000000"/>
          <w:sz w:val="24"/>
          <w:szCs w:val="24"/>
        </w:rPr>
      </w:pPr>
      <w:r>
        <w:rPr>
          <w:rFonts w:ascii="Arial" w:eastAsia="Arial" w:hAnsi="Arial" w:cs="Arial"/>
          <w:color w:val="000000"/>
          <w:sz w:val="24"/>
          <w:szCs w:val="24"/>
        </w:rPr>
        <w:t>Outrossim, declaramos estar cientes, doravante, de que todos os despachos e decisões que vierem a ser tomados, relativamente ao aludido processo, serão publicados no Diário Oficial do Estado, Caderno do Poder Legislativo, parte do Tribunal de Contas do Estado de São Paulo, de conformidade com o artigo 90 da Lei Complementar nº 709, de 14 de janeiro de 1993, iniciando-se, a partir de então, a contagem dos prazos processuais.</w:t>
      </w:r>
    </w:p>
    <w:p w14:paraId="3BE19D7E" w14:textId="77777777" w:rsidR="0025618D" w:rsidRDefault="0025618D">
      <w:pPr>
        <w:jc w:val="both"/>
        <w:rPr>
          <w:rFonts w:ascii="Arial" w:eastAsia="Arial" w:hAnsi="Arial" w:cs="Arial"/>
          <w:sz w:val="24"/>
          <w:szCs w:val="24"/>
        </w:rPr>
      </w:pPr>
    </w:p>
    <w:p w14:paraId="5963B3E7" w14:textId="77777777" w:rsidR="0025618D" w:rsidRDefault="004E25C2">
      <w:pPr>
        <w:jc w:val="both"/>
        <w:rPr>
          <w:rFonts w:ascii="Arial" w:eastAsia="Arial" w:hAnsi="Arial" w:cs="Arial"/>
          <w:sz w:val="24"/>
          <w:szCs w:val="24"/>
        </w:rPr>
      </w:pPr>
      <w:r>
        <w:rPr>
          <w:rFonts w:ascii="Arial" w:eastAsia="Arial" w:hAnsi="Arial" w:cs="Arial"/>
          <w:sz w:val="24"/>
          <w:szCs w:val="24"/>
        </w:rPr>
        <w:t xml:space="preserve">Mococa, ___ de ________  </w:t>
      </w:r>
      <w:proofErr w:type="spellStart"/>
      <w:r>
        <w:rPr>
          <w:rFonts w:ascii="Arial" w:eastAsia="Arial" w:hAnsi="Arial" w:cs="Arial"/>
          <w:sz w:val="24"/>
          <w:szCs w:val="24"/>
        </w:rPr>
        <w:t>de</w:t>
      </w:r>
      <w:proofErr w:type="spellEnd"/>
      <w:r>
        <w:rPr>
          <w:rFonts w:ascii="Arial" w:eastAsia="Arial" w:hAnsi="Arial" w:cs="Arial"/>
          <w:sz w:val="24"/>
          <w:szCs w:val="24"/>
        </w:rPr>
        <w:t xml:space="preserve"> 2022.</w:t>
      </w:r>
    </w:p>
    <w:p w14:paraId="60F9898C" w14:textId="77777777" w:rsidR="0025618D" w:rsidRDefault="0025618D">
      <w:pPr>
        <w:jc w:val="both"/>
        <w:rPr>
          <w:rFonts w:ascii="Arial" w:eastAsia="Arial" w:hAnsi="Arial" w:cs="Arial"/>
          <w:sz w:val="24"/>
          <w:szCs w:val="24"/>
        </w:rPr>
      </w:pPr>
    </w:p>
    <w:p w14:paraId="601E9786" w14:textId="77777777" w:rsidR="0025618D" w:rsidRDefault="0025618D">
      <w:pPr>
        <w:jc w:val="both"/>
        <w:rPr>
          <w:rFonts w:ascii="Arial" w:eastAsia="Arial" w:hAnsi="Arial" w:cs="Arial"/>
          <w:sz w:val="24"/>
          <w:szCs w:val="24"/>
        </w:rPr>
      </w:pPr>
    </w:p>
    <w:p w14:paraId="10A7DD74" w14:textId="77777777" w:rsidR="0025618D" w:rsidRDefault="0025618D">
      <w:pPr>
        <w:jc w:val="both"/>
        <w:rPr>
          <w:rFonts w:ascii="Arial" w:eastAsia="Arial" w:hAnsi="Arial" w:cs="Arial"/>
          <w:sz w:val="24"/>
          <w:szCs w:val="24"/>
        </w:rPr>
      </w:pPr>
    </w:p>
    <w:p w14:paraId="12E76297" w14:textId="77777777" w:rsidR="0025618D" w:rsidRDefault="0025618D">
      <w:pPr>
        <w:jc w:val="both"/>
        <w:rPr>
          <w:rFonts w:ascii="Arial" w:eastAsia="Arial" w:hAnsi="Arial" w:cs="Arial"/>
          <w:sz w:val="24"/>
          <w:szCs w:val="24"/>
        </w:rPr>
      </w:pPr>
    </w:p>
    <w:p w14:paraId="51BDFE37" w14:textId="77777777" w:rsidR="0025618D" w:rsidRDefault="004E25C2">
      <w:pPr>
        <w:jc w:val="center"/>
        <w:rPr>
          <w:rFonts w:ascii="Arial" w:eastAsia="Arial" w:hAnsi="Arial" w:cs="Arial"/>
          <w:b/>
          <w:sz w:val="24"/>
          <w:szCs w:val="24"/>
        </w:rPr>
      </w:pPr>
      <w:r>
        <w:rPr>
          <w:rFonts w:ascii="Arial" w:eastAsia="Arial" w:hAnsi="Arial" w:cs="Arial"/>
          <w:b/>
          <w:sz w:val="24"/>
          <w:szCs w:val="24"/>
        </w:rPr>
        <w:t>CONTRATANTE:</w:t>
      </w:r>
    </w:p>
    <w:p w14:paraId="00CE6923" w14:textId="77777777" w:rsidR="0025618D" w:rsidRDefault="004E25C2">
      <w:pPr>
        <w:jc w:val="center"/>
        <w:rPr>
          <w:rFonts w:ascii="Arial" w:eastAsia="Arial" w:hAnsi="Arial" w:cs="Arial"/>
          <w:sz w:val="24"/>
          <w:szCs w:val="24"/>
        </w:rPr>
      </w:pPr>
      <w:r>
        <w:rPr>
          <w:rFonts w:ascii="Arial" w:eastAsia="Arial" w:hAnsi="Arial" w:cs="Arial"/>
          <w:sz w:val="24"/>
          <w:szCs w:val="24"/>
        </w:rPr>
        <w:t>Elisângela Mazini Maziero Breganoli</w:t>
      </w:r>
    </w:p>
    <w:p w14:paraId="09A41F70" w14:textId="77777777" w:rsidR="0025618D" w:rsidRDefault="004E25C2">
      <w:pPr>
        <w:jc w:val="center"/>
        <w:rPr>
          <w:rFonts w:ascii="Arial" w:eastAsia="Arial" w:hAnsi="Arial" w:cs="Arial"/>
          <w:sz w:val="24"/>
          <w:szCs w:val="24"/>
        </w:rPr>
      </w:pPr>
      <w:r>
        <w:rPr>
          <w:rFonts w:ascii="Arial" w:eastAsia="Arial" w:hAnsi="Arial" w:cs="Arial"/>
          <w:sz w:val="24"/>
          <w:szCs w:val="24"/>
        </w:rPr>
        <w:t>Presidente da Câmara Municipal de Mococa</w:t>
      </w:r>
    </w:p>
    <w:p w14:paraId="7856B63F" w14:textId="77777777" w:rsidR="0025618D" w:rsidRDefault="0025618D">
      <w:pPr>
        <w:jc w:val="center"/>
        <w:rPr>
          <w:rFonts w:ascii="Arial" w:eastAsia="Arial" w:hAnsi="Arial" w:cs="Arial"/>
          <w:b/>
          <w:sz w:val="24"/>
          <w:szCs w:val="24"/>
        </w:rPr>
      </w:pPr>
    </w:p>
    <w:p w14:paraId="319A7AD2" w14:textId="77777777" w:rsidR="0025618D" w:rsidRDefault="0025618D">
      <w:pPr>
        <w:jc w:val="center"/>
        <w:rPr>
          <w:rFonts w:ascii="Arial" w:eastAsia="Arial" w:hAnsi="Arial" w:cs="Arial"/>
          <w:b/>
          <w:sz w:val="24"/>
          <w:szCs w:val="24"/>
        </w:rPr>
      </w:pPr>
    </w:p>
    <w:p w14:paraId="0E66AA20" w14:textId="77777777" w:rsidR="0025618D" w:rsidRDefault="0025618D">
      <w:pPr>
        <w:jc w:val="center"/>
        <w:rPr>
          <w:rFonts w:ascii="Arial" w:eastAsia="Arial" w:hAnsi="Arial" w:cs="Arial"/>
          <w:b/>
          <w:sz w:val="24"/>
          <w:szCs w:val="24"/>
        </w:rPr>
      </w:pPr>
    </w:p>
    <w:p w14:paraId="13994D51" w14:textId="77777777" w:rsidR="0025618D" w:rsidRDefault="004E25C2">
      <w:pPr>
        <w:jc w:val="center"/>
        <w:rPr>
          <w:rFonts w:ascii="Arial" w:eastAsia="Arial" w:hAnsi="Arial" w:cs="Arial"/>
          <w:b/>
          <w:sz w:val="24"/>
          <w:szCs w:val="24"/>
        </w:rPr>
      </w:pPr>
      <w:r>
        <w:rPr>
          <w:rFonts w:ascii="Arial" w:eastAsia="Arial" w:hAnsi="Arial" w:cs="Arial"/>
          <w:b/>
          <w:sz w:val="24"/>
          <w:szCs w:val="24"/>
        </w:rPr>
        <w:t>CONTRATADA:</w:t>
      </w:r>
    </w:p>
    <w:p w14:paraId="7B37DF09" w14:textId="77777777" w:rsidR="0025618D" w:rsidRDefault="0025618D">
      <w:pPr>
        <w:jc w:val="center"/>
        <w:rPr>
          <w:rFonts w:ascii="Arial" w:eastAsia="Arial" w:hAnsi="Arial" w:cs="Arial"/>
          <w:b/>
          <w:sz w:val="24"/>
          <w:szCs w:val="24"/>
        </w:rPr>
      </w:pPr>
    </w:p>
    <w:p w14:paraId="29744878" w14:textId="77777777" w:rsidR="0025618D" w:rsidRDefault="0025618D">
      <w:pPr>
        <w:jc w:val="center"/>
        <w:rPr>
          <w:rFonts w:ascii="Arial" w:eastAsia="Arial" w:hAnsi="Arial" w:cs="Arial"/>
          <w:b/>
          <w:sz w:val="24"/>
          <w:szCs w:val="24"/>
        </w:rPr>
      </w:pPr>
    </w:p>
    <w:p w14:paraId="6D0CE228" w14:textId="77777777" w:rsidR="0025618D" w:rsidRDefault="0025618D">
      <w:pPr>
        <w:jc w:val="center"/>
        <w:rPr>
          <w:rFonts w:ascii="Arial" w:eastAsia="Arial" w:hAnsi="Arial" w:cs="Arial"/>
          <w:b/>
          <w:sz w:val="24"/>
          <w:szCs w:val="24"/>
        </w:rPr>
      </w:pPr>
    </w:p>
    <w:p w14:paraId="224D0C13" w14:textId="77777777" w:rsidR="0025618D" w:rsidRDefault="0025618D">
      <w:pPr>
        <w:jc w:val="center"/>
        <w:rPr>
          <w:rFonts w:ascii="Arial" w:eastAsia="Arial" w:hAnsi="Arial" w:cs="Arial"/>
          <w:b/>
          <w:sz w:val="24"/>
          <w:szCs w:val="24"/>
        </w:rPr>
      </w:pPr>
    </w:p>
    <w:sectPr w:rsidR="0025618D">
      <w:headerReference w:type="default" r:id="rId8"/>
      <w:footerReference w:type="even" r:id="rId9"/>
      <w:footerReference w:type="default" r:id="rId10"/>
      <w:pgSz w:w="11907" w:h="16840"/>
      <w:pgMar w:top="1134" w:right="1134" w:bottom="1134" w:left="2268" w:header="851"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CA432D" w14:textId="77777777" w:rsidR="0027795B" w:rsidRDefault="0027795B">
      <w:r>
        <w:separator/>
      </w:r>
    </w:p>
  </w:endnote>
  <w:endnote w:type="continuationSeparator" w:id="0">
    <w:p w14:paraId="641BC9B1" w14:textId="77777777" w:rsidR="0027795B" w:rsidRDefault="002779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ut and Paste">
    <w:altName w:val="Courier New"/>
    <w:charset w:val="00"/>
    <w:family w:val="auto"/>
    <w:pitch w:val="default"/>
  </w:font>
  <w:font w:name="Bookman Old Style">
    <w:panose1 w:val="02050604050505020204"/>
    <w:charset w:val="00"/>
    <w:family w:val="roman"/>
    <w:pitch w:val="variable"/>
    <w:sig w:usb0="00000287" w:usb1="00000000" w:usb2="00000000" w:usb3="00000000" w:csb0="0000009F" w:csb1="00000000"/>
  </w:font>
  <w:font w:name="Cotillion">
    <w:charset w:val="00"/>
    <w:family w:val="auto"/>
    <w:pitch w:val="default"/>
  </w:font>
  <w:font w:name="Georgia">
    <w:panose1 w:val="02040502050405020303"/>
    <w:charset w:val="00"/>
    <w:family w:val="roman"/>
    <w:pitch w:val="variable"/>
    <w:sig w:usb0="00000287" w:usb1="00000000" w:usb2="00000000" w:usb3="00000000" w:csb0="0000009F" w:csb1="00000000"/>
  </w:font>
  <w:font w:name="Corsiva">
    <w:altName w:val="Calibri"/>
    <w:charset w:val="00"/>
    <w:family w:val="auto"/>
    <w:pitch w:val="default"/>
  </w:font>
  <w:font w:name="EB Garamond">
    <w:charset w:val="00"/>
    <w:family w:val="auto"/>
    <w:pitch w:val="variable"/>
    <w:sig w:usb0="E00002FF" w:usb1="02000413"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B9C70" w14:textId="77777777" w:rsidR="0025618D" w:rsidRDefault="004E25C2">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sidR="0027795B">
      <w:rPr>
        <w:color w:val="000000"/>
      </w:rPr>
      <w:fldChar w:fldCharType="separate"/>
    </w:r>
    <w:r>
      <w:rPr>
        <w:color w:val="000000"/>
      </w:rPr>
      <w:fldChar w:fldCharType="end"/>
    </w:r>
  </w:p>
  <w:p w14:paraId="18BD5486" w14:textId="77777777" w:rsidR="0025618D" w:rsidRDefault="0025618D">
    <w:pPr>
      <w:pBdr>
        <w:top w:val="nil"/>
        <w:left w:val="nil"/>
        <w:bottom w:val="nil"/>
        <w:right w:val="nil"/>
        <w:between w:val="nil"/>
      </w:pBdr>
      <w:tabs>
        <w:tab w:val="center" w:pos="4419"/>
        <w:tab w:val="right" w:pos="8838"/>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AF720" w14:textId="77777777" w:rsidR="0025618D" w:rsidRDefault="004E25C2">
    <w:pPr>
      <w:pBdr>
        <w:top w:val="nil"/>
        <w:left w:val="nil"/>
        <w:bottom w:val="nil"/>
        <w:right w:val="nil"/>
        <w:between w:val="nil"/>
      </w:pBdr>
      <w:tabs>
        <w:tab w:val="center" w:pos="4419"/>
        <w:tab w:val="right" w:pos="8838"/>
      </w:tabs>
      <w:jc w:val="right"/>
      <w:rPr>
        <w:color w:val="000000"/>
      </w:rPr>
    </w:pPr>
    <w:r>
      <w:rPr>
        <w:color w:val="000000"/>
      </w:rPr>
      <w:fldChar w:fldCharType="begin"/>
    </w:r>
    <w:r>
      <w:rPr>
        <w:color w:val="000000"/>
      </w:rPr>
      <w:instrText>PAGE</w:instrText>
    </w:r>
    <w:r>
      <w:rPr>
        <w:color w:val="000000"/>
      </w:rPr>
      <w:fldChar w:fldCharType="separate"/>
    </w:r>
    <w:r w:rsidR="00F32AB8">
      <w:rPr>
        <w:noProof/>
        <w:color w:val="000000"/>
      </w:rPr>
      <w:t>1</w:t>
    </w:r>
    <w:r>
      <w:rPr>
        <w:color w:val="000000"/>
      </w:rPr>
      <w:fldChar w:fldCharType="end"/>
    </w:r>
  </w:p>
  <w:p w14:paraId="4C574C75" w14:textId="77777777" w:rsidR="0025618D" w:rsidRDefault="004E25C2">
    <w:pPr>
      <w:pBdr>
        <w:top w:val="single" w:sz="4" w:space="1" w:color="000000"/>
        <w:left w:val="nil"/>
        <w:bottom w:val="nil"/>
        <w:right w:val="nil"/>
        <w:between w:val="nil"/>
      </w:pBdr>
      <w:tabs>
        <w:tab w:val="center" w:pos="4419"/>
        <w:tab w:val="right" w:pos="8838"/>
      </w:tabs>
      <w:jc w:val="center"/>
      <w:rPr>
        <w:rFonts w:ascii="Arial" w:eastAsia="Arial" w:hAnsi="Arial" w:cs="Arial"/>
        <w:color w:val="000000"/>
        <w:sz w:val="18"/>
        <w:szCs w:val="18"/>
      </w:rPr>
    </w:pPr>
    <w:r>
      <w:rPr>
        <w:rFonts w:ascii="Arial" w:eastAsia="Arial" w:hAnsi="Arial" w:cs="Arial"/>
        <w:color w:val="000000"/>
        <w:sz w:val="18"/>
        <w:szCs w:val="18"/>
      </w:rPr>
      <w:t>Edifício “Dra. Esther de Figueiredo Ferraz”</w:t>
    </w:r>
  </w:p>
  <w:p w14:paraId="4C1D096F" w14:textId="77777777" w:rsidR="0025618D" w:rsidRDefault="004E25C2">
    <w:pPr>
      <w:pBdr>
        <w:top w:val="single" w:sz="4" w:space="1" w:color="000000"/>
        <w:left w:val="nil"/>
        <w:bottom w:val="nil"/>
        <w:right w:val="nil"/>
        <w:between w:val="nil"/>
      </w:pBdr>
      <w:tabs>
        <w:tab w:val="center" w:pos="4419"/>
        <w:tab w:val="right" w:pos="8838"/>
      </w:tabs>
      <w:jc w:val="center"/>
      <w:rPr>
        <w:rFonts w:ascii="Arial" w:eastAsia="Arial" w:hAnsi="Arial" w:cs="Arial"/>
        <w:color w:val="000000"/>
        <w:sz w:val="18"/>
        <w:szCs w:val="18"/>
      </w:rPr>
    </w:pPr>
    <w:r>
      <w:rPr>
        <w:rFonts w:ascii="Arial" w:eastAsia="Arial" w:hAnsi="Arial" w:cs="Arial"/>
        <w:color w:val="000000"/>
        <w:sz w:val="18"/>
        <w:szCs w:val="18"/>
      </w:rPr>
      <w:t>Praça Marechal Deodoro, 26 – Centro – CEP: 13.730-047 – Mococa/SP</w:t>
    </w:r>
  </w:p>
  <w:p w14:paraId="10FFB481" w14:textId="77777777" w:rsidR="0025618D" w:rsidRDefault="004E25C2">
    <w:pPr>
      <w:pBdr>
        <w:top w:val="nil"/>
        <w:left w:val="nil"/>
        <w:bottom w:val="nil"/>
        <w:right w:val="nil"/>
        <w:between w:val="nil"/>
      </w:pBdr>
      <w:tabs>
        <w:tab w:val="center" w:pos="4419"/>
        <w:tab w:val="right" w:pos="8838"/>
      </w:tabs>
      <w:jc w:val="center"/>
      <w:rPr>
        <w:rFonts w:ascii="Arial" w:eastAsia="Arial" w:hAnsi="Arial" w:cs="Arial"/>
        <w:color w:val="0000FF"/>
        <w:sz w:val="18"/>
        <w:szCs w:val="18"/>
        <w:u w:val="single"/>
      </w:rPr>
    </w:pPr>
    <w:r>
      <w:rPr>
        <w:rFonts w:ascii="Arial" w:eastAsia="Arial" w:hAnsi="Arial" w:cs="Arial"/>
        <w:color w:val="000000"/>
        <w:sz w:val="18"/>
        <w:szCs w:val="18"/>
      </w:rPr>
      <w:t xml:space="preserve">Telefone (19) 3656-0002 – </w:t>
    </w:r>
    <w:hyperlink r:id="rId1">
      <w:r>
        <w:rPr>
          <w:rFonts w:ascii="Arial" w:eastAsia="Arial" w:hAnsi="Arial" w:cs="Arial"/>
          <w:color w:val="0000FF"/>
          <w:sz w:val="18"/>
          <w:szCs w:val="18"/>
          <w:u w:val="single"/>
        </w:rPr>
        <w:t>www.mococa.sp.leg.br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6AB769" w14:textId="77777777" w:rsidR="0027795B" w:rsidRDefault="0027795B">
      <w:r>
        <w:separator/>
      </w:r>
    </w:p>
  </w:footnote>
  <w:footnote w:type="continuationSeparator" w:id="0">
    <w:p w14:paraId="149FD953" w14:textId="77777777" w:rsidR="0027795B" w:rsidRDefault="002779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99166" w14:textId="77777777" w:rsidR="0025618D" w:rsidRDefault="004E25C2">
    <w:pPr>
      <w:pBdr>
        <w:top w:val="nil"/>
        <w:left w:val="nil"/>
        <w:bottom w:val="nil"/>
        <w:right w:val="nil"/>
        <w:between w:val="nil"/>
      </w:pBdr>
      <w:tabs>
        <w:tab w:val="center" w:pos="4419"/>
        <w:tab w:val="right" w:pos="8838"/>
      </w:tabs>
      <w:jc w:val="center"/>
      <w:rPr>
        <w:rFonts w:ascii="Corsiva" w:eastAsia="Corsiva" w:hAnsi="Corsiva" w:cs="Corsiva"/>
        <w:b/>
        <w:i/>
        <w:color w:val="000000"/>
        <w:sz w:val="70"/>
        <w:szCs w:val="70"/>
      </w:rPr>
    </w:pPr>
    <w:bookmarkStart w:id="0" w:name="_gjdgxs" w:colFirst="0" w:colLast="0"/>
    <w:bookmarkEnd w:id="0"/>
    <w:r>
      <w:rPr>
        <w:rFonts w:ascii="Corsiva" w:eastAsia="Corsiva" w:hAnsi="Corsiva" w:cs="Corsiva"/>
        <w:b/>
        <w:i/>
        <w:noProof/>
        <w:color w:val="000000"/>
        <w:sz w:val="70"/>
        <w:szCs w:val="70"/>
      </w:rPr>
      <w:drawing>
        <wp:inline distT="0" distB="0" distL="0" distR="0" wp14:anchorId="7A51DF26" wp14:editId="31EABAA1">
          <wp:extent cx="755650" cy="58864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55650" cy="588645"/>
                  </a:xfrm>
                  <a:prstGeom prst="rect">
                    <a:avLst/>
                  </a:prstGeom>
                  <a:ln/>
                </pic:spPr>
              </pic:pic>
            </a:graphicData>
          </a:graphic>
        </wp:inline>
      </w:drawing>
    </w:r>
  </w:p>
  <w:p w14:paraId="422BE5B3" w14:textId="77777777" w:rsidR="0025618D" w:rsidRDefault="004E25C2">
    <w:pPr>
      <w:pBdr>
        <w:top w:val="nil"/>
        <w:left w:val="nil"/>
        <w:bottom w:val="nil"/>
        <w:right w:val="nil"/>
        <w:between w:val="nil"/>
      </w:pBdr>
      <w:tabs>
        <w:tab w:val="center" w:pos="4419"/>
        <w:tab w:val="right" w:pos="8838"/>
      </w:tabs>
      <w:jc w:val="center"/>
      <w:rPr>
        <w:rFonts w:ascii="Georgia" w:eastAsia="Georgia" w:hAnsi="Georgia" w:cs="Georgia"/>
        <w:color w:val="000000"/>
        <w:sz w:val="40"/>
        <w:szCs w:val="40"/>
      </w:rPr>
    </w:pPr>
    <w:r>
      <w:rPr>
        <w:rFonts w:ascii="Georgia" w:eastAsia="Georgia" w:hAnsi="Georgia" w:cs="Georgia"/>
        <w:color w:val="000000"/>
        <w:sz w:val="40"/>
        <w:szCs w:val="40"/>
      </w:rPr>
      <w:t>Câmara Municipal de Mococa</w:t>
    </w:r>
  </w:p>
  <w:p w14:paraId="2917D062" w14:textId="77777777" w:rsidR="0025618D" w:rsidRDefault="004E25C2">
    <w:pPr>
      <w:pBdr>
        <w:top w:val="nil"/>
        <w:left w:val="nil"/>
        <w:bottom w:val="nil"/>
        <w:right w:val="nil"/>
        <w:between w:val="nil"/>
      </w:pBdr>
      <w:tabs>
        <w:tab w:val="center" w:pos="4419"/>
        <w:tab w:val="right" w:pos="8838"/>
      </w:tabs>
      <w:jc w:val="center"/>
      <w:rPr>
        <w:rFonts w:ascii="EB Garamond" w:eastAsia="EB Garamond" w:hAnsi="EB Garamond" w:cs="EB Garamond"/>
        <w:smallCaps/>
        <w:color w:val="000000"/>
      </w:rPr>
    </w:pPr>
    <w:r>
      <w:rPr>
        <w:rFonts w:ascii="Georgia" w:eastAsia="Georgia" w:hAnsi="Georgia" w:cs="Georgia"/>
        <w:smallCaps/>
        <w:color w:val="000000"/>
      </w:rPr>
      <w:t>PODER LEGISLATIVO</w:t>
    </w:r>
  </w:p>
  <w:p w14:paraId="11A1F69A" w14:textId="77777777" w:rsidR="0025618D" w:rsidRDefault="0025618D">
    <w:pPr>
      <w:pBdr>
        <w:top w:val="nil"/>
        <w:left w:val="nil"/>
        <w:bottom w:val="nil"/>
        <w:right w:val="nil"/>
        <w:between w:val="nil"/>
      </w:pBdr>
      <w:tabs>
        <w:tab w:val="center" w:pos="4419"/>
        <w:tab w:val="right" w:pos="88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64CBF"/>
    <w:multiLevelType w:val="multilevel"/>
    <w:tmpl w:val="E4A63B4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C525C25"/>
    <w:multiLevelType w:val="hybridMultilevel"/>
    <w:tmpl w:val="7C84784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18941353"/>
    <w:multiLevelType w:val="multilevel"/>
    <w:tmpl w:val="FA96FD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D840B4E"/>
    <w:multiLevelType w:val="hybridMultilevel"/>
    <w:tmpl w:val="6BDEA870"/>
    <w:lvl w:ilvl="0" w:tplc="D428ADE2">
      <w:start w:val="1"/>
      <w:numFmt w:val="lowerLetter"/>
      <w:lvlText w:val="%1)"/>
      <w:lvlJc w:val="left"/>
      <w:pPr>
        <w:ind w:left="420" w:hanging="36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4" w15:restartNumberingAfterBreak="0">
    <w:nsid w:val="2FC67CB2"/>
    <w:multiLevelType w:val="hybridMultilevel"/>
    <w:tmpl w:val="0C3E106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349E4B8C"/>
    <w:multiLevelType w:val="multilevel"/>
    <w:tmpl w:val="03E6E63C"/>
    <w:lvl w:ilvl="0">
      <w:start w:val="1"/>
      <w:numFmt w:val="lowerLetter"/>
      <w:lvlText w:val="%1)"/>
      <w:lvlJc w:val="left"/>
      <w:pPr>
        <w:ind w:left="420" w:hanging="360"/>
      </w:p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6" w15:restartNumberingAfterBreak="0">
    <w:nsid w:val="40681F31"/>
    <w:multiLevelType w:val="multilevel"/>
    <w:tmpl w:val="C04254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CD41BCA"/>
    <w:multiLevelType w:val="multilevel"/>
    <w:tmpl w:val="A6C091C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D435B17"/>
    <w:multiLevelType w:val="multilevel"/>
    <w:tmpl w:val="B7A47FA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5DC0890"/>
    <w:multiLevelType w:val="hybridMultilevel"/>
    <w:tmpl w:val="63D671F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690701CD"/>
    <w:multiLevelType w:val="multilevel"/>
    <w:tmpl w:val="76B20B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7"/>
  </w:num>
  <w:num w:numId="2">
    <w:abstractNumId w:val="8"/>
  </w:num>
  <w:num w:numId="3">
    <w:abstractNumId w:val="0"/>
  </w:num>
  <w:num w:numId="4">
    <w:abstractNumId w:val="10"/>
  </w:num>
  <w:num w:numId="5">
    <w:abstractNumId w:val="2"/>
  </w:num>
  <w:num w:numId="6">
    <w:abstractNumId w:val="6"/>
  </w:num>
  <w:num w:numId="7">
    <w:abstractNumId w:val="5"/>
  </w:num>
  <w:num w:numId="8">
    <w:abstractNumId w:val="1"/>
  </w:num>
  <w:num w:numId="9">
    <w:abstractNumId w:val="4"/>
  </w:num>
  <w:num w:numId="10">
    <w:abstractNumId w:val="9"/>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18D"/>
    <w:rsid w:val="000F1CCD"/>
    <w:rsid w:val="001607AD"/>
    <w:rsid w:val="0017537E"/>
    <w:rsid w:val="00184493"/>
    <w:rsid w:val="00246533"/>
    <w:rsid w:val="0025618D"/>
    <w:rsid w:val="0027795B"/>
    <w:rsid w:val="002E3704"/>
    <w:rsid w:val="004C5D7D"/>
    <w:rsid w:val="004D40A3"/>
    <w:rsid w:val="004E25C2"/>
    <w:rsid w:val="00562C36"/>
    <w:rsid w:val="0057286A"/>
    <w:rsid w:val="005B2506"/>
    <w:rsid w:val="005C4C80"/>
    <w:rsid w:val="00605C3E"/>
    <w:rsid w:val="006405E7"/>
    <w:rsid w:val="00712516"/>
    <w:rsid w:val="00812BFA"/>
    <w:rsid w:val="008A1396"/>
    <w:rsid w:val="00933DE0"/>
    <w:rsid w:val="009853AB"/>
    <w:rsid w:val="009A5FEF"/>
    <w:rsid w:val="00A67921"/>
    <w:rsid w:val="00A750F7"/>
    <w:rsid w:val="00C40D43"/>
    <w:rsid w:val="00CC35E5"/>
    <w:rsid w:val="00DC72E5"/>
    <w:rsid w:val="00F32AB8"/>
    <w:rsid w:val="00FE09E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3EAFC"/>
  <w15:docId w15:val="{1DA1B41D-0B67-4EDA-BB83-A22BA093D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jc w:val="both"/>
      <w:outlineLvl w:val="0"/>
    </w:pPr>
    <w:rPr>
      <w:rFonts w:ascii="Arial" w:eastAsia="Arial" w:hAnsi="Arial" w:cs="Arial"/>
      <w:sz w:val="28"/>
      <w:szCs w:val="28"/>
    </w:rPr>
  </w:style>
  <w:style w:type="paragraph" w:styleId="Ttulo2">
    <w:name w:val="heading 2"/>
    <w:basedOn w:val="Normal"/>
    <w:next w:val="Normal"/>
    <w:uiPriority w:val="9"/>
    <w:semiHidden/>
    <w:unhideWhenUsed/>
    <w:qFormat/>
    <w:pPr>
      <w:keepNext/>
      <w:jc w:val="center"/>
      <w:outlineLvl w:val="1"/>
    </w:pPr>
    <w:rPr>
      <w:rFonts w:ascii="Arial" w:eastAsia="Arial" w:hAnsi="Arial" w:cs="Arial"/>
      <w:sz w:val="28"/>
      <w:szCs w:val="28"/>
    </w:rPr>
  </w:style>
  <w:style w:type="paragraph" w:styleId="Ttulo3">
    <w:name w:val="heading 3"/>
    <w:basedOn w:val="Normal"/>
    <w:next w:val="Normal"/>
    <w:uiPriority w:val="9"/>
    <w:semiHidden/>
    <w:unhideWhenUsed/>
    <w:qFormat/>
    <w:pPr>
      <w:keepNext/>
      <w:jc w:val="both"/>
      <w:outlineLvl w:val="2"/>
    </w:pPr>
    <w:rPr>
      <w:rFonts w:ascii="Arial" w:eastAsia="Arial" w:hAnsi="Arial" w:cs="Arial"/>
      <w:sz w:val="32"/>
      <w:szCs w:val="32"/>
    </w:rPr>
  </w:style>
  <w:style w:type="paragraph" w:styleId="Ttulo4">
    <w:name w:val="heading 4"/>
    <w:basedOn w:val="Normal"/>
    <w:next w:val="Normal"/>
    <w:uiPriority w:val="9"/>
    <w:semiHidden/>
    <w:unhideWhenUsed/>
    <w:qFormat/>
    <w:pPr>
      <w:keepNext/>
      <w:jc w:val="center"/>
      <w:outlineLvl w:val="3"/>
    </w:pPr>
    <w:rPr>
      <w:rFonts w:ascii="Cut and Paste" w:eastAsia="Cut and Paste" w:hAnsi="Cut and Paste" w:cs="Cut and Paste"/>
      <w:sz w:val="36"/>
      <w:szCs w:val="36"/>
    </w:rPr>
  </w:style>
  <w:style w:type="paragraph" w:styleId="Ttulo5">
    <w:name w:val="heading 5"/>
    <w:basedOn w:val="Normal"/>
    <w:next w:val="Normal"/>
    <w:uiPriority w:val="9"/>
    <w:semiHidden/>
    <w:unhideWhenUsed/>
    <w:qFormat/>
    <w:pPr>
      <w:keepNext/>
      <w:jc w:val="center"/>
      <w:outlineLvl w:val="4"/>
    </w:pPr>
    <w:rPr>
      <w:rFonts w:ascii="Bookman Old Style" w:eastAsia="Bookman Old Style" w:hAnsi="Bookman Old Style" w:cs="Bookman Old Style"/>
      <w:b/>
      <w:i/>
      <w:color w:val="008000"/>
      <w:sz w:val="28"/>
      <w:szCs w:val="28"/>
    </w:rPr>
  </w:style>
  <w:style w:type="paragraph" w:styleId="Ttulo6">
    <w:name w:val="heading 6"/>
    <w:basedOn w:val="Normal"/>
    <w:next w:val="Normal"/>
    <w:uiPriority w:val="9"/>
    <w:semiHidden/>
    <w:unhideWhenUsed/>
    <w:qFormat/>
    <w:pPr>
      <w:keepNext/>
      <w:pBdr>
        <w:top w:val="single" w:sz="4" w:space="1" w:color="000000"/>
        <w:left w:val="single" w:sz="4" w:space="4" w:color="000000"/>
        <w:bottom w:val="single" w:sz="4" w:space="1" w:color="000000"/>
        <w:right w:val="single" w:sz="4" w:space="4" w:color="000000"/>
      </w:pBdr>
      <w:jc w:val="center"/>
      <w:outlineLvl w:val="5"/>
    </w:pPr>
    <w:rPr>
      <w:rFonts w:ascii="Cotillion" w:eastAsia="Cotillion" w:hAnsi="Cotillion" w:cs="Cotillion"/>
      <w:b/>
      <w:sz w:val="40"/>
      <w:szCs w:val="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jc w:val="center"/>
    </w:pPr>
    <w:rPr>
      <w:b/>
      <w:sz w:val="16"/>
      <w:szCs w:val="16"/>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Cabealho">
    <w:name w:val="header"/>
    <w:basedOn w:val="Normal"/>
    <w:link w:val="CabealhoChar"/>
    <w:uiPriority w:val="99"/>
    <w:unhideWhenUsed/>
    <w:rsid w:val="00DC72E5"/>
    <w:pPr>
      <w:tabs>
        <w:tab w:val="center" w:pos="4252"/>
        <w:tab w:val="right" w:pos="8504"/>
      </w:tabs>
    </w:pPr>
  </w:style>
  <w:style w:type="character" w:customStyle="1" w:styleId="CabealhoChar">
    <w:name w:val="Cabeçalho Char"/>
    <w:basedOn w:val="Fontepargpadro"/>
    <w:link w:val="Cabealho"/>
    <w:uiPriority w:val="99"/>
    <w:rsid w:val="00DC72E5"/>
  </w:style>
  <w:style w:type="paragraph" w:styleId="Rodap">
    <w:name w:val="footer"/>
    <w:basedOn w:val="Normal"/>
    <w:link w:val="RodapChar"/>
    <w:uiPriority w:val="99"/>
    <w:unhideWhenUsed/>
    <w:rsid w:val="00DC72E5"/>
    <w:pPr>
      <w:tabs>
        <w:tab w:val="center" w:pos="4252"/>
        <w:tab w:val="right" w:pos="8504"/>
      </w:tabs>
    </w:pPr>
  </w:style>
  <w:style w:type="character" w:customStyle="1" w:styleId="RodapChar">
    <w:name w:val="Rodapé Char"/>
    <w:basedOn w:val="Fontepargpadro"/>
    <w:link w:val="Rodap"/>
    <w:uiPriority w:val="99"/>
    <w:rsid w:val="00DC72E5"/>
  </w:style>
  <w:style w:type="paragraph" w:styleId="Corpodetexto">
    <w:name w:val="Body Text"/>
    <w:basedOn w:val="Normal"/>
    <w:link w:val="CorpodetextoChar"/>
    <w:semiHidden/>
    <w:rsid w:val="004C5D7D"/>
    <w:pPr>
      <w:jc w:val="both"/>
    </w:pPr>
    <w:rPr>
      <w:rFonts w:ascii="Arial" w:hAnsi="Arial"/>
      <w:sz w:val="28"/>
    </w:rPr>
  </w:style>
  <w:style w:type="character" w:customStyle="1" w:styleId="CorpodetextoChar">
    <w:name w:val="Corpo de texto Char"/>
    <w:basedOn w:val="Fontepargpadro"/>
    <w:link w:val="Corpodetexto"/>
    <w:semiHidden/>
    <w:rsid w:val="004C5D7D"/>
    <w:rPr>
      <w:rFonts w:ascii="Arial" w:hAnsi="Arial"/>
      <w:sz w:val="28"/>
    </w:rPr>
  </w:style>
  <w:style w:type="character" w:styleId="Hyperlink">
    <w:name w:val="Hyperlink"/>
    <w:rsid w:val="004C5D7D"/>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ontabilidade@mococa.sp.leg.br"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www.mococa.sp.leg.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30</Pages>
  <Words>8440</Words>
  <Characters>45580</Characters>
  <Application>Microsoft Office Word</Application>
  <DocSecurity>0</DocSecurity>
  <Lines>379</Lines>
  <Paragraphs>107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Contabilidade-02</cp:lastModifiedBy>
  <cp:revision>15</cp:revision>
  <cp:lastPrinted>2022-02-24T19:45:00Z</cp:lastPrinted>
  <dcterms:created xsi:type="dcterms:W3CDTF">2022-03-11T17:07:00Z</dcterms:created>
  <dcterms:modified xsi:type="dcterms:W3CDTF">2022-03-30T16:37:00Z</dcterms:modified>
</cp:coreProperties>
</file>